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BCF12D" w14:textId="77777777" w:rsidR="003B1DE0" w:rsidRPr="00990B71" w:rsidRDefault="003B1DE0" w:rsidP="003B1DE0">
      <w:pPr>
        <w:pStyle w:val="p1"/>
        <w:spacing w:line="276" w:lineRule="auto"/>
        <w:jc w:val="center"/>
        <w:rPr>
          <w:rFonts w:ascii="Futura" w:hAnsi="Futura" w:cs="Futura"/>
          <w:b/>
          <w:bCs/>
          <w:color w:val="7F7F7F" w:themeColor="text1" w:themeTint="80"/>
          <w:spacing w:val="94"/>
          <w:sz w:val="44"/>
          <w:szCs w:val="44"/>
        </w:rPr>
      </w:pPr>
      <w:r w:rsidRPr="00990B71">
        <w:rPr>
          <w:rFonts w:ascii="Futura" w:hAnsi="Futura" w:cs="Futura"/>
          <w:b/>
          <w:bCs/>
          <w:color w:val="7F7F7F" w:themeColor="text1" w:themeTint="80"/>
          <w:spacing w:val="94"/>
          <w:sz w:val="44"/>
          <w:szCs w:val="44"/>
        </w:rPr>
        <w:t>STONEDOG PRODUCTIONS</w:t>
      </w:r>
    </w:p>
    <w:p w14:paraId="0D7CF3E3" w14:textId="77777777" w:rsidR="003B1DE0" w:rsidRPr="007E730F" w:rsidRDefault="003B1DE0" w:rsidP="003B1DE0">
      <w:pPr>
        <w:pStyle w:val="p1"/>
        <w:spacing w:line="276" w:lineRule="auto"/>
        <w:jc w:val="center"/>
        <w:rPr>
          <w:rFonts w:ascii="Futura Light Condensed" w:hAnsi="Futura Light Condensed"/>
          <w:color w:val="01AEF1"/>
          <w:spacing w:val="34"/>
        </w:rPr>
      </w:pPr>
      <w:r w:rsidRPr="00990B71">
        <w:rPr>
          <w:rFonts w:ascii="Futura Light Condensed" w:hAnsi="Futura Light Condensed"/>
          <w:color w:val="7F7F7F" w:themeColor="text1" w:themeTint="80"/>
          <w:spacing w:val="34"/>
        </w:rPr>
        <w:t>60 SWINLEY HOUSE, REDHILL STREET, LONDON, UK/ +44 7491 333424 / DIRECTOR@STONEDOG.INFO</w:t>
      </w:r>
    </w:p>
    <w:p w14:paraId="0DA50936" w14:textId="77777777" w:rsidR="003B1DE0" w:rsidRDefault="003B1DE0" w:rsidP="003B1DE0">
      <w:pPr>
        <w:pStyle w:val="p1"/>
        <w:jc w:val="center"/>
        <w:rPr>
          <w:rFonts w:ascii="Futura Light Condensed" w:hAnsi="Futura Light Condensed"/>
          <w:spacing w:val="34"/>
          <w:sz w:val="22"/>
          <w:szCs w:val="22"/>
        </w:rPr>
      </w:pPr>
    </w:p>
    <w:p w14:paraId="4B16501E" w14:textId="77777777" w:rsidR="00A058AF" w:rsidRPr="003A0C09" w:rsidRDefault="00A058AF" w:rsidP="003B1DE0">
      <w:pPr>
        <w:pStyle w:val="p2"/>
        <w:spacing w:line="240" w:lineRule="auto"/>
        <w:rPr>
          <w:color w:val="404040" w:themeColor="text1" w:themeTint="BF"/>
          <w:sz w:val="22"/>
          <w:szCs w:val="22"/>
        </w:rPr>
      </w:pPr>
      <w:r w:rsidRPr="003A0C09">
        <w:rPr>
          <w:b/>
          <w:bCs/>
          <w:color w:val="404040" w:themeColor="text1" w:themeTint="BF"/>
          <w:sz w:val="22"/>
          <w:szCs w:val="22"/>
        </w:rPr>
        <w:t xml:space="preserve">PRESS RELEASE: </w:t>
      </w:r>
      <w:r w:rsidRPr="003A0C09">
        <w:rPr>
          <w:color w:val="404040" w:themeColor="text1" w:themeTint="BF"/>
          <w:sz w:val="22"/>
          <w:szCs w:val="22"/>
        </w:rPr>
        <w:t xml:space="preserve">(USE IMMEDIATELY) / </w:t>
      </w:r>
      <w:r w:rsidRPr="003A0C09">
        <w:rPr>
          <w:b/>
          <w:bCs/>
          <w:color w:val="404040" w:themeColor="text1" w:themeTint="BF"/>
          <w:sz w:val="22"/>
          <w:szCs w:val="22"/>
        </w:rPr>
        <w:t xml:space="preserve">DATE: </w:t>
      </w:r>
      <w:r w:rsidRPr="003A0C09">
        <w:rPr>
          <w:color w:val="404040" w:themeColor="text1" w:themeTint="BF"/>
          <w:sz w:val="22"/>
          <w:szCs w:val="22"/>
        </w:rPr>
        <w:t xml:space="preserve">18 JANUARY 2021 / </w:t>
      </w:r>
      <w:r w:rsidRPr="003A0C09">
        <w:rPr>
          <w:b/>
          <w:bCs/>
          <w:color w:val="404040" w:themeColor="text1" w:themeTint="BF"/>
          <w:sz w:val="22"/>
          <w:szCs w:val="22"/>
        </w:rPr>
        <w:t xml:space="preserve">DATELINE: </w:t>
      </w:r>
      <w:r w:rsidRPr="003A0C09">
        <w:rPr>
          <w:color w:val="404040" w:themeColor="text1" w:themeTint="BF"/>
          <w:sz w:val="22"/>
          <w:szCs w:val="22"/>
        </w:rPr>
        <w:t>LONDON</w:t>
      </w:r>
    </w:p>
    <w:p w14:paraId="7950DC85" w14:textId="77777777" w:rsidR="006719DD" w:rsidRPr="003A0C09" w:rsidRDefault="006719DD" w:rsidP="006719DD">
      <w:pPr>
        <w:pStyle w:val="p2"/>
        <w:spacing w:line="120" w:lineRule="auto"/>
        <w:rPr>
          <w:color w:val="404040" w:themeColor="text1" w:themeTint="BF"/>
          <w:sz w:val="22"/>
          <w:szCs w:val="22"/>
        </w:rPr>
      </w:pPr>
    </w:p>
    <w:p w14:paraId="320C6A16" w14:textId="77777777" w:rsidR="003B1DE0" w:rsidRPr="003A0C09" w:rsidRDefault="003B1DE0" w:rsidP="003B1DE0">
      <w:pPr>
        <w:pStyle w:val="p2"/>
        <w:spacing w:line="120" w:lineRule="auto"/>
        <w:rPr>
          <w:color w:val="404040" w:themeColor="text1" w:themeTint="BF"/>
          <w:sz w:val="22"/>
          <w:szCs w:val="22"/>
        </w:rPr>
      </w:pPr>
    </w:p>
    <w:p w14:paraId="214EAA02" w14:textId="77777777" w:rsidR="00A058AF" w:rsidRPr="003A0C09" w:rsidRDefault="00A058AF" w:rsidP="003B1DE0">
      <w:pPr>
        <w:pStyle w:val="p2"/>
        <w:spacing w:line="240" w:lineRule="auto"/>
        <w:rPr>
          <w:rStyle w:val="s2"/>
          <w:b/>
          <w:bCs/>
          <w:color w:val="404040" w:themeColor="text1" w:themeTint="BF"/>
          <w:sz w:val="22"/>
          <w:szCs w:val="22"/>
        </w:rPr>
      </w:pPr>
      <w:r w:rsidRPr="003A0C09">
        <w:rPr>
          <w:rStyle w:val="s2"/>
          <w:b/>
          <w:bCs/>
          <w:color w:val="404040" w:themeColor="text1" w:themeTint="BF"/>
          <w:sz w:val="22"/>
          <w:szCs w:val="22"/>
        </w:rPr>
        <w:t>FILM NEWS: A TALE OF ARTISTIC TRIUMPH UNDER LOCKDOWN</w:t>
      </w:r>
    </w:p>
    <w:p w14:paraId="61DCC44C" w14:textId="77777777" w:rsidR="00A058AF" w:rsidRPr="003A0C09" w:rsidRDefault="00A058AF" w:rsidP="003B1DE0">
      <w:pPr>
        <w:pStyle w:val="p2"/>
        <w:spacing w:line="120" w:lineRule="auto"/>
        <w:rPr>
          <w:color w:val="404040" w:themeColor="text1" w:themeTint="BF"/>
          <w:sz w:val="22"/>
          <w:szCs w:val="22"/>
        </w:rPr>
      </w:pPr>
    </w:p>
    <w:p w14:paraId="6D6392F0" w14:textId="77777777" w:rsidR="00A058AF" w:rsidRPr="003A0C09" w:rsidRDefault="00A058AF" w:rsidP="003B1DE0">
      <w:pPr>
        <w:pStyle w:val="p3"/>
        <w:spacing w:line="240" w:lineRule="auto"/>
        <w:rPr>
          <w:rFonts w:ascii="Avenir Next" w:hAnsi="Avenir Next"/>
          <w:color w:val="404040" w:themeColor="text1" w:themeTint="BF"/>
          <w:sz w:val="22"/>
          <w:szCs w:val="22"/>
        </w:rPr>
      </w:pPr>
      <w:r w:rsidRPr="003A0C09">
        <w:rPr>
          <w:rFonts w:ascii="Avenir Next" w:hAnsi="Avenir Next"/>
          <w:b/>
          <w:bCs/>
          <w:color w:val="404040" w:themeColor="text1" w:themeTint="BF"/>
          <w:sz w:val="22"/>
          <w:szCs w:val="22"/>
        </w:rPr>
        <w:t xml:space="preserve">Genre: </w:t>
      </w:r>
      <w:r w:rsidRPr="003A0C09">
        <w:rPr>
          <w:rFonts w:ascii="Avenir Next" w:hAnsi="Avenir Next"/>
          <w:color w:val="404040" w:themeColor="text1" w:themeTint="BF"/>
          <w:sz w:val="22"/>
          <w:szCs w:val="22"/>
        </w:rPr>
        <w:t>Document</w:t>
      </w:r>
      <w:r w:rsidR="006D593A" w:rsidRPr="003A0C09">
        <w:rPr>
          <w:rFonts w:ascii="Avenir Next" w:hAnsi="Avenir Next"/>
          <w:color w:val="404040" w:themeColor="text1" w:themeTint="BF"/>
          <w:sz w:val="22"/>
          <w:szCs w:val="22"/>
        </w:rPr>
        <w:t>ar</w:t>
      </w:r>
      <w:r w:rsidRPr="003A0C09">
        <w:rPr>
          <w:rFonts w:ascii="Avenir Next" w:hAnsi="Avenir Next"/>
          <w:color w:val="404040" w:themeColor="text1" w:themeTint="BF"/>
          <w:sz w:val="22"/>
          <w:szCs w:val="22"/>
        </w:rPr>
        <w:t xml:space="preserve">y Short / </w:t>
      </w:r>
      <w:r w:rsidRPr="003A0C09">
        <w:rPr>
          <w:rFonts w:ascii="Avenir Next" w:hAnsi="Avenir Next"/>
          <w:b/>
          <w:bCs/>
          <w:color w:val="404040" w:themeColor="text1" w:themeTint="BF"/>
          <w:sz w:val="22"/>
          <w:szCs w:val="22"/>
        </w:rPr>
        <w:t xml:space="preserve">Running Time: </w:t>
      </w:r>
      <w:r w:rsidRPr="003A0C09">
        <w:rPr>
          <w:rFonts w:ascii="Avenir Next" w:hAnsi="Avenir Next"/>
          <w:color w:val="404040" w:themeColor="text1" w:themeTint="BF"/>
          <w:sz w:val="22"/>
          <w:szCs w:val="22"/>
        </w:rPr>
        <w:t xml:space="preserve">31.20 minutes / </w:t>
      </w:r>
      <w:r w:rsidRPr="003A0C09">
        <w:rPr>
          <w:rFonts w:ascii="Avenir Next" w:hAnsi="Avenir Next"/>
          <w:b/>
          <w:bCs/>
          <w:color w:val="404040" w:themeColor="text1" w:themeTint="BF"/>
          <w:sz w:val="22"/>
          <w:szCs w:val="22"/>
        </w:rPr>
        <w:t xml:space="preserve">Format: </w:t>
      </w:r>
      <w:r w:rsidRPr="003A0C09">
        <w:rPr>
          <w:rFonts w:ascii="Avenir Next" w:hAnsi="Avenir Next"/>
          <w:color w:val="404040" w:themeColor="text1" w:themeTint="BF"/>
          <w:sz w:val="22"/>
          <w:szCs w:val="22"/>
        </w:rPr>
        <w:t>HD</w:t>
      </w:r>
    </w:p>
    <w:p w14:paraId="200900A5" w14:textId="77777777" w:rsidR="00A058AF" w:rsidRPr="003A0C09" w:rsidRDefault="00A058AF" w:rsidP="003B1DE0">
      <w:pPr>
        <w:pStyle w:val="p3"/>
        <w:spacing w:line="120" w:lineRule="auto"/>
        <w:jc w:val="both"/>
        <w:rPr>
          <w:rFonts w:ascii="Avenir Next" w:hAnsi="Avenir Next"/>
          <w:color w:val="404040" w:themeColor="text1" w:themeTint="BF"/>
          <w:sz w:val="22"/>
          <w:szCs w:val="22"/>
        </w:rPr>
      </w:pPr>
    </w:p>
    <w:p w14:paraId="146A6C5F" w14:textId="77777777" w:rsidR="00A058AF" w:rsidRPr="003A0C09" w:rsidRDefault="00A058AF" w:rsidP="00483020">
      <w:pPr>
        <w:pStyle w:val="p4"/>
        <w:spacing w:line="240" w:lineRule="auto"/>
        <w:jc w:val="left"/>
        <w:rPr>
          <w:rStyle w:val="apple-converted-space"/>
          <w:color w:val="404040" w:themeColor="text1" w:themeTint="BF"/>
          <w:spacing w:val="-4"/>
          <w:sz w:val="22"/>
          <w:szCs w:val="22"/>
        </w:rPr>
      </w:pPr>
      <w:r w:rsidRPr="003A0C09">
        <w:rPr>
          <w:color w:val="404040" w:themeColor="text1" w:themeTint="BF"/>
          <w:spacing w:val="-4"/>
          <w:sz w:val="22"/>
          <w:szCs w:val="22"/>
        </w:rPr>
        <w:t xml:space="preserve">London film collective </w:t>
      </w:r>
      <w:proofErr w:type="spellStart"/>
      <w:r w:rsidRPr="003A0C09">
        <w:rPr>
          <w:b/>
          <w:bCs/>
          <w:color w:val="404040" w:themeColor="text1" w:themeTint="BF"/>
          <w:spacing w:val="-4"/>
          <w:sz w:val="22"/>
          <w:szCs w:val="22"/>
        </w:rPr>
        <w:t>Stonedog</w:t>
      </w:r>
      <w:proofErr w:type="spellEnd"/>
      <w:r w:rsidRPr="003A0C09">
        <w:rPr>
          <w:b/>
          <w:bCs/>
          <w:color w:val="404040" w:themeColor="text1" w:themeTint="BF"/>
          <w:spacing w:val="-4"/>
          <w:sz w:val="22"/>
          <w:szCs w:val="22"/>
        </w:rPr>
        <w:t xml:space="preserve"> Productions </w:t>
      </w:r>
      <w:r w:rsidRPr="003A0C09">
        <w:rPr>
          <w:color w:val="404040" w:themeColor="text1" w:themeTint="BF"/>
          <w:spacing w:val="-4"/>
          <w:sz w:val="22"/>
          <w:szCs w:val="22"/>
        </w:rPr>
        <w:t xml:space="preserve">releases </w:t>
      </w:r>
      <w:r w:rsidRPr="003A0C09">
        <w:rPr>
          <w:b/>
          <w:bCs/>
          <w:color w:val="404040" w:themeColor="text1" w:themeTint="BF"/>
          <w:spacing w:val="-4"/>
          <w:sz w:val="22"/>
          <w:szCs w:val="22"/>
        </w:rPr>
        <w:t>Linda Karshan: Covid-19 Conversation</w:t>
      </w:r>
      <w:r w:rsidRPr="003A0C09">
        <w:rPr>
          <w:color w:val="404040" w:themeColor="text1" w:themeTint="BF"/>
          <w:spacing w:val="-4"/>
          <w:sz w:val="22"/>
          <w:szCs w:val="22"/>
        </w:rPr>
        <w:t xml:space="preserve">, an inspiring documentary about American </w:t>
      </w:r>
      <w:proofErr w:type="spellStart"/>
      <w:r w:rsidRPr="003A0C09">
        <w:rPr>
          <w:color w:val="404040" w:themeColor="text1" w:themeTint="BF"/>
          <w:spacing w:val="-4"/>
          <w:sz w:val="22"/>
          <w:szCs w:val="22"/>
        </w:rPr>
        <w:t>artsist</w:t>
      </w:r>
      <w:proofErr w:type="spellEnd"/>
      <w:r w:rsidRPr="003A0C09">
        <w:rPr>
          <w:color w:val="404040" w:themeColor="text1" w:themeTint="BF"/>
          <w:spacing w:val="-4"/>
          <w:sz w:val="22"/>
          <w:szCs w:val="22"/>
        </w:rPr>
        <w:t xml:space="preserve"> </w:t>
      </w:r>
      <w:r w:rsidRPr="003A0C09">
        <w:rPr>
          <w:b/>
          <w:bCs/>
          <w:color w:val="404040" w:themeColor="text1" w:themeTint="BF"/>
          <w:spacing w:val="-4"/>
          <w:sz w:val="22"/>
          <w:szCs w:val="22"/>
        </w:rPr>
        <w:t xml:space="preserve">Linda </w:t>
      </w:r>
      <w:proofErr w:type="spellStart"/>
      <w:r w:rsidRPr="003A0C09">
        <w:rPr>
          <w:b/>
          <w:bCs/>
          <w:color w:val="404040" w:themeColor="text1" w:themeTint="BF"/>
          <w:spacing w:val="-4"/>
          <w:sz w:val="22"/>
          <w:szCs w:val="22"/>
        </w:rPr>
        <w:t>Karshan’s</w:t>
      </w:r>
      <w:proofErr w:type="spellEnd"/>
      <w:r w:rsidRPr="003A0C09">
        <w:rPr>
          <w:b/>
          <w:bCs/>
          <w:color w:val="404040" w:themeColor="text1" w:themeTint="BF"/>
          <w:spacing w:val="-4"/>
          <w:sz w:val="22"/>
          <w:szCs w:val="22"/>
        </w:rPr>
        <w:t xml:space="preserve"> </w:t>
      </w:r>
      <w:r w:rsidRPr="003A0C09">
        <w:rPr>
          <w:color w:val="404040" w:themeColor="text1" w:themeTint="BF"/>
          <w:spacing w:val="-4"/>
          <w:sz w:val="22"/>
          <w:szCs w:val="22"/>
        </w:rPr>
        <w:t>historic rebirth under Covid-19 lockdown.</w:t>
      </w:r>
      <w:r w:rsidRPr="003A0C09">
        <w:rPr>
          <w:rStyle w:val="apple-converted-space"/>
          <w:color w:val="404040" w:themeColor="text1" w:themeTint="BF"/>
          <w:spacing w:val="-4"/>
          <w:sz w:val="22"/>
          <w:szCs w:val="22"/>
        </w:rPr>
        <w:t> </w:t>
      </w:r>
    </w:p>
    <w:p w14:paraId="51CC355A" w14:textId="77777777" w:rsidR="00A058AF" w:rsidRPr="003A0C09" w:rsidRDefault="00A058AF" w:rsidP="00483020">
      <w:pPr>
        <w:pStyle w:val="p4"/>
        <w:spacing w:line="120" w:lineRule="auto"/>
        <w:jc w:val="left"/>
        <w:rPr>
          <w:color w:val="404040" w:themeColor="text1" w:themeTint="BF"/>
          <w:spacing w:val="-4"/>
          <w:sz w:val="22"/>
          <w:szCs w:val="22"/>
        </w:rPr>
      </w:pPr>
    </w:p>
    <w:p w14:paraId="2227AA6B" w14:textId="5F16A91B" w:rsidR="00A058AF" w:rsidRPr="003A0C09" w:rsidRDefault="00A058AF" w:rsidP="00483020">
      <w:pPr>
        <w:pStyle w:val="p4"/>
        <w:spacing w:line="240" w:lineRule="auto"/>
        <w:jc w:val="left"/>
        <w:rPr>
          <w:rStyle w:val="apple-converted-space"/>
          <w:color w:val="404040" w:themeColor="text1" w:themeTint="BF"/>
          <w:spacing w:val="-4"/>
          <w:sz w:val="22"/>
          <w:szCs w:val="22"/>
        </w:rPr>
      </w:pPr>
      <w:r w:rsidRPr="003A0C09">
        <w:rPr>
          <w:color w:val="404040" w:themeColor="text1" w:themeTint="BF"/>
          <w:spacing w:val="-4"/>
          <w:sz w:val="22"/>
          <w:szCs w:val="22"/>
        </w:rPr>
        <w:t xml:space="preserve">While under Covid-19 lockdown in New York, </w:t>
      </w:r>
      <w:r w:rsidRPr="003A0C09">
        <w:rPr>
          <w:b/>
          <w:bCs/>
          <w:color w:val="404040" w:themeColor="text1" w:themeTint="BF"/>
          <w:spacing w:val="-4"/>
          <w:sz w:val="22"/>
          <w:szCs w:val="22"/>
        </w:rPr>
        <w:t xml:space="preserve">Linda Karshan </w:t>
      </w:r>
      <w:r w:rsidRPr="003A0C09">
        <w:rPr>
          <w:color w:val="404040" w:themeColor="text1" w:themeTint="BF"/>
          <w:spacing w:val="-4"/>
          <w:sz w:val="22"/>
          <w:szCs w:val="22"/>
        </w:rPr>
        <w:t>recalled her father’s crippling polio affliction in the 1952/53 epidemic, the social alienation, and his gallant battle against it. This inspired her to “push back” by producing her most prolific body of work to date, “…because I can stand, and he could not.”</w:t>
      </w:r>
      <w:r w:rsidRPr="003A0C09">
        <w:rPr>
          <w:rStyle w:val="apple-converted-space"/>
          <w:color w:val="404040" w:themeColor="text1" w:themeTint="BF"/>
          <w:spacing w:val="-4"/>
          <w:sz w:val="22"/>
          <w:szCs w:val="22"/>
        </w:rPr>
        <w:t> </w:t>
      </w:r>
    </w:p>
    <w:p w14:paraId="66C193D9" w14:textId="77777777" w:rsidR="00A058AF" w:rsidRPr="003A0C09" w:rsidRDefault="00A058AF" w:rsidP="00483020">
      <w:pPr>
        <w:pStyle w:val="p4"/>
        <w:spacing w:line="120" w:lineRule="auto"/>
        <w:jc w:val="left"/>
        <w:rPr>
          <w:color w:val="404040" w:themeColor="text1" w:themeTint="BF"/>
          <w:spacing w:val="-4"/>
          <w:sz w:val="22"/>
          <w:szCs w:val="22"/>
        </w:rPr>
      </w:pPr>
    </w:p>
    <w:p w14:paraId="2B51E8E4" w14:textId="77777777" w:rsidR="00A058AF" w:rsidRPr="003A0C09" w:rsidRDefault="00A058AF" w:rsidP="00483020">
      <w:pPr>
        <w:pStyle w:val="p4"/>
        <w:spacing w:line="240" w:lineRule="auto"/>
        <w:jc w:val="left"/>
        <w:rPr>
          <w:color w:val="404040" w:themeColor="text1" w:themeTint="BF"/>
          <w:spacing w:val="-4"/>
          <w:sz w:val="22"/>
          <w:szCs w:val="22"/>
        </w:rPr>
      </w:pPr>
      <w:proofErr w:type="spellStart"/>
      <w:r w:rsidRPr="003A0C09">
        <w:rPr>
          <w:color w:val="404040" w:themeColor="text1" w:themeTint="BF"/>
          <w:spacing w:val="-4"/>
          <w:sz w:val="22"/>
          <w:szCs w:val="22"/>
        </w:rPr>
        <w:t>Karshan’s</w:t>
      </w:r>
      <w:proofErr w:type="spellEnd"/>
      <w:r w:rsidRPr="003A0C09">
        <w:rPr>
          <w:color w:val="404040" w:themeColor="text1" w:themeTint="BF"/>
          <w:spacing w:val="-4"/>
          <w:sz w:val="22"/>
          <w:szCs w:val="22"/>
        </w:rPr>
        <w:t xml:space="preserve"> father, </w:t>
      </w:r>
      <w:r w:rsidRPr="003A0C09">
        <w:rPr>
          <w:b/>
          <w:bCs/>
          <w:color w:val="404040" w:themeColor="text1" w:themeTint="BF"/>
          <w:spacing w:val="-4"/>
          <w:sz w:val="22"/>
          <w:szCs w:val="22"/>
        </w:rPr>
        <w:t>Roger E. Joseph</w:t>
      </w:r>
      <w:r w:rsidRPr="003A0C09">
        <w:rPr>
          <w:color w:val="404040" w:themeColor="text1" w:themeTint="BF"/>
          <w:spacing w:val="-4"/>
          <w:sz w:val="22"/>
          <w:szCs w:val="22"/>
        </w:rPr>
        <w:t>, was a decorated World War II hero, outlived his doctor’s pessimistic prognosis by sixteen years, during which he resumed his legal practice in his family’s law chambers.</w:t>
      </w:r>
    </w:p>
    <w:p w14:paraId="00602C61" w14:textId="77777777" w:rsidR="00A058AF" w:rsidRPr="003A0C09" w:rsidRDefault="00A058AF" w:rsidP="00483020">
      <w:pPr>
        <w:pStyle w:val="p4"/>
        <w:spacing w:line="120" w:lineRule="auto"/>
        <w:jc w:val="left"/>
        <w:rPr>
          <w:color w:val="404040" w:themeColor="text1" w:themeTint="BF"/>
          <w:spacing w:val="-4"/>
          <w:sz w:val="22"/>
          <w:szCs w:val="22"/>
        </w:rPr>
      </w:pPr>
    </w:p>
    <w:p w14:paraId="04932589" w14:textId="77777777" w:rsidR="00A058AF" w:rsidRPr="003A0C09" w:rsidRDefault="00A058AF" w:rsidP="00483020">
      <w:pPr>
        <w:pStyle w:val="p4"/>
        <w:spacing w:line="240" w:lineRule="auto"/>
        <w:jc w:val="left"/>
        <w:rPr>
          <w:color w:val="404040" w:themeColor="text1" w:themeTint="BF"/>
          <w:spacing w:val="-4"/>
          <w:sz w:val="22"/>
          <w:szCs w:val="22"/>
        </w:rPr>
      </w:pPr>
      <w:r w:rsidRPr="003A0C09">
        <w:rPr>
          <w:color w:val="404040" w:themeColor="text1" w:themeTint="BF"/>
          <w:spacing w:val="-4"/>
          <w:sz w:val="22"/>
          <w:szCs w:val="22"/>
        </w:rPr>
        <w:t xml:space="preserve">Directed by London-based Ghanaian filmmaker </w:t>
      </w:r>
      <w:r w:rsidRPr="003A0C09">
        <w:rPr>
          <w:b/>
          <w:bCs/>
          <w:color w:val="404040" w:themeColor="text1" w:themeTint="BF"/>
          <w:spacing w:val="-4"/>
          <w:sz w:val="22"/>
          <w:szCs w:val="22"/>
        </w:rPr>
        <w:t xml:space="preserve">Ishmael </w:t>
      </w:r>
      <w:proofErr w:type="spellStart"/>
      <w:r w:rsidRPr="003A0C09">
        <w:rPr>
          <w:b/>
          <w:bCs/>
          <w:color w:val="404040" w:themeColor="text1" w:themeTint="BF"/>
          <w:spacing w:val="-4"/>
          <w:sz w:val="22"/>
          <w:szCs w:val="22"/>
        </w:rPr>
        <w:t>Fiifi</w:t>
      </w:r>
      <w:proofErr w:type="spellEnd"/>
      <w:r w:rsidRPr="003A0C09">
        <w:rPr>
          <w:b/>
          <w:bCs/>
          <w:color w:val="404040" w:themeColor="text1" w:themeTint="BF"/>
          <w:spacing w:val="-4"/>
          <w:sz w:val="22"/>
          <w:szCs w:val="22"/>
        </w:rPr>
        <w:t xml:space="preserve"> Annobil</w:t>
      </w:r>
      <w:r w:rsidRPr="003A0C09">
        <w:rPr>
          <w:color w:val="404040" w:themeColor="text1" w:themeTint="BF"/>
          <w:spacing w:val="-4"/>
          <w:sz w:val="22"/>
          <w:szCs w:val="22"/>
        </w:rPr>
        <w:t xml:space="preserve">, </w:t>
      </w:r>
      <w:r w:rsidRPr="003A0C09">
        <w:rPr>
          <w:b/>
          <w:bCs/>
          <w:color w:val="404040" w:themeColor="text1" w:themeTint="BF"/>
          <w:spacing w:val="-4"/>
          <w:sz w:val="22"/>
          <w:szCs w:val="22"/>
        </w:rPr>
        <w:t xml:space="preserve">Linda Karshan: Covid-19 Conversation </w:t>
      </w:r>
      <w:r w:rsidRPr="003A0C09">
        <w:rPr>
          <w:color w:val="404040" w:themeColor="text1" w:themeTint="BF"/>
          <w:spacing w:val="-4"/>
          <w:sz w:val="22"/>
          <w:szCs w:val="22"/>
        </w:rPr>
        <w:t xml:space="preserve">shows </w:t>
      </w:r>
      <w:r w:rsidRPr="003A0C09">
        <w:rPr>
          <w:b/>
          <w:bCs/>
          <w:color w:val="404040" w:themeColor="text1" w:themeTint="BF"/>
          <w:spacing w:val="-4"/>
          <w:sz w:val="22"/>
          <w:szCs w:val="22"/>
        </w:rPr>
        <w:t xml:space="preserve">Linda Karshan </w:t>
      </w:r>
      <w:r w:rsidRPr="003A0C09">
        <w:rPr>
          <w:color w:val="404040" w:themeColor="text1" w:themeTint="BF"/>
          <w:spacing w:val="-4"/>
          <w:sz w:val="22"/>
          <w:szCs w:val="22"/>
        </w:rPr>
        <w:t xml:space="preserve">at her most eloquent, offering a rare insight into her inner and outer impulses during her “channelling” of the unique art pieces, and the influential role her agent, </w:t>
      </w:r>
      <w:r w:rsidRPr="003A0C09">
        <w:rPr>
          <w:b/>
          <w:bCs/>
          <w:color w:val="404040" w:themeColor="text1" w:themeTint="BF"/>
          <w:spacing w:val="-4"/>
          <w:sz w:val="22"/>
          <w:szCs w:val="22"/>
        </w:rPr>
        <w:t xml:space="preserve">Jill Silverman van </w:t>
      </w:r>
      <w:proofErr w:type="spellStart"/>
      <w:r w:rsidRPr="003A0C09">
        <w:rPr>
          <w:b/>
          <w:bCs/>
          <w:color w:val="404040" w:themeColor="text1" w:themeTint="BF"/>
          <w:spacing w:val="-4"/>
          <w:sz w:val="22"/>
          <w:szCs w:val="22"/>
        </w:rPr>
        <w:t>Coenegrachts</w:t>
      </w:r>
      <w:proofErr w:type="spellEnd"/>
      <w:r w:rsidRPr="003A0C09">
        <w:rPr>
          <w:color w:val="404040" w:themeColor="text1" w:themeTint="BF"/>
          <w:spacing w:val="-4"/>
          <w:sz w:val="22"/>
          <w:szCs w:val="22"/>
        </w:rPr>
        <w:t>, played by throughout that process.</w:t>
      </w:r>
    </w:p>
    <w:p w14:paraId="1C13B744" w14:textId="77777777" w:rsidR="00A058AF" w:rsidRPr="003A0C09" w:rsidRDefault="00A058AF" w:rsidP="00483020">
      <w:pPr>
        <w:pStyle w:val="p4"/>
        <w:spacing w:line="120" w:lineRule="auto"/>
        <w:jc w:val="left"/>
        <w:rPr>
          <w:color w:val="404040" w:themeColor="text1" w:themeTint="BF"/>
          <w:spacing w:val="-4"/>
          <w:sz w:val="22"/>
          <w:szCs w:val="22"/>
        </w:rPr>
      </w:pPr>
      <w:r w:rsidRPr="003A0C09">
        <w:rPr>
          <w:rStyle w:val="apple-converted-space"/>
          <w:color w:val="404040" w:themeColor="text1" w:themeTint="BF"/>
          <w:spacing w:val="-4"/>
          <w:sz w:val="22"/>
          <w:szCs w:val="22"/>
        </w:rPr>
        <w:t> </w:t>
      </w:r>
    </w:p>
    <w:p w14:paraId="3B6A59EC" w14:textId="77777777" w:rsidR="00A058AF" w:rsidRPr="003A0C09" w:rsidRDefault="00A058AF" w:rsidP="00483020">
      <w:pPr>
        <w:pStyle w:val="p4"/>
        <w:spacing w:line="240" w:lineRule="auto"/>
        <w:jc w:val="left"/>
        <w:rPr>
          <w:rStyle w:val="apple-converted-space"/>
          <w:color w:val="404040" w:themeColor="text1" w:themeTint="BF"/>
          <w:spacing w:val="-4"/>
          <w:sz w:val="22"/>
          <w:szCs w:val="22"/>
        </w:rPr>
      </w:pPr>
      <w:r w:rsidRPr="003A0C09">
        <w:rPr>
          <w:b/>
          <w:bCs/>
          <w:color w:val="404040" w:themeColor="text1" w:themeTint="BF"/>
          <w:spacing w:val="-4"/>
          <w:sz w:val="22"/>
          <w:szCs w:val="22"/>
        </w:rPr>
        <w:t xml:space="preserve">Covid-19 Conversation </w:t>
      </w:r>
      <w:r w:rsidRPr="003A0C09">
        <w:rPr>
          <w:color w:val="404040" w:themeColor="text1" w:themeTint="BF"/>
          <w:spacing w:val="-4"/>
          <w:sz w:val="22"/>
          <w:szCs w:val="22"/>
        </w:rPr>
        <w:t xml:space="preserve">evokes </w:t>
      </w:r>
      <w:r w:rsidRPr="003A0C09">
        <w:rPr>
          <w:b/>
          <w:bCs/>
          <w:color w:val="404040" w:themeColor="text1" w:themeTint="BF"/>
          <w:spacing w:val="-4"/>
          <w:sz w:val="22"/>
          <w:szCs w:val="22"/>
        </w:rPr>
        <w:t xml:space="preserve">Linda </w:t>
      </w:r>
      <w:proofErr w:type="spellStart"/>
      <w:r w:rsidRPr="003A0C09">
        <w:rPr>
          <w:b/>
          <w:bCs/>
          <w:color w:val="404040" w:themeColor="text1" w:themeTint="BF"/>
          <w:spacing w:val="-4"/>
          <w:sz w:val="22"/>
          <w:szCs w:val="22"/>
        </w:rPr>
        <w:t>Karshan’s</w:t>
      </w:r>
      <w:proofErr w:type="spellEnd"/>
      <w:r w:rsidRPr="003A0C09">
        <w:rPr>
          <w:b/>
          <w:bCs/>
          <w:color w:val="404040" w:themeColor="text1" w:themeTint="BF"/>
          <w:spacing w:val="-4"/>
          <w:sz w:val="22"/>
          <w:szCs w:val="22"/>
        </w:rPr>
        <w:t xml:space="preserve"> </w:t>
      </w:r>
      <w:r w:rsidRPr="003A0C09">
        <w:rPr>
          <w:color w:val="404040" w:themeColor="text1" w:themeTint="BF"/>
          <w:spacing w:val="-4"/>
          <w:sz w:val="22"/>
          <w:szCs w:val="22"/>
        </w:rPr>
        <w:t xml:space="preserve">profound art practice, her magnificent exhibitions, and her </w:t>
      </w:r>
      <w:proofErr w:type="spellStart"/>
      <w:r w:rsidRPr="003A0C09">
        <w:rPr>
          <w:color w:val="404040" w:themeColor="text1" w:themeTint="BF"/>
          <w:spacing w:val="-4"/>
          <w:sz w:val="22"/>
          <w:szCs w:val="22"/>
        </w:rPr>
        <w:t>groundbreaking</w:t>
      </w:r>
      <w:proofErr w:type="spellEnd"/>
      <w:r w:rsidRPr="003A0C09">
        <w:rPr>
          <w:color w:val="404040" w:themeColor="text1" w:themeTint="BF"/>
          <w:spacing w:val="-4"/>
          <w:sz w:val="22"/>
          <w:szCs w:val="22"/>
        </w:rPr>
        <w:t xml:space="preserve"> ‘Walked Drawing’ genre, interspersed with poignant anecdotes from the collective memories of her family, and the heroism of her father, </w:t>
      </w:r>
      <w:r w:rsidRPr="003A0C09">
        <w:rPr>
          <w:b/>
          <w:bCs/>
          <w:color w:val="404040" w:themeColor="text1" w:themeTint="BF"/>
          <w:spacing w:val="-4"/>
          <w:sz w:val="22"/>
          <w:szCs w:val="22"/>
        </w:rPr>
        <w:t>Roger E. Joseph</w:t>
      </w:r>
      <w:r w:rsidRPr="003A0C09">
        <w:rPr>
          <w:color w:val="404040" w:themeColor="text1" w:themeTint="BF"/>
          <w:spacing w:val="-4"/>
          <w:sz w:val="22"/>
          <w:szCs w:val="22"/>
        </w:rPr>
        <w:t>, in World War II.</w:t>
      </w:r>
      <w:r w:rsidRPr="003A0C09">
        <w:rPr>
          <w:rStyle w:val="apple-converted-space"/>
          <w:color w:val="404040" w:themeColor="text1" w:themeTint="BF"/>
          <w:spacing w:val="-4"/>
          <w:sz w:val="22"/>
          <w:szCs w:val="22"/>
        </w:rPr>
        <w:t> </w:t>
      </w:r>
    </w:p>
    <w:p w14:paraId="7A087874" w14:textId="77777777" w:rsidR="00A058AF" w:rsidRPr="003A0C09" w:rsidRDefault="00A058AF" w:rsidP="00483020">
      <w:pPr>
        <w:pStyle w:val="p4"/>
        <w:spacing w:line="120" w:lineRule="auto"/>
        <w:jc w:val="left"/>
        <w:rPr>
          <w:color w:val="404040" w:themeColor="text1" w:themeTint="BF"/>
          <w:spacing w:val="-4"/>
          <w:sz w:val="22"/>
          <w:szCs w:val="22"/>
        </w:rPr>
      </w:pPr>
    </w:p>
    <w:p w14:paraId="3201E7D6" w14:textId="77777777" w:rsidR="00A058AF" w:rsidRPr="003A0C09" w:rsidRDefault="00A058AF" w:rsidP="00483020">
      <w:pPr>
        <w:pStyle w:val="p4"/>
        <w:spacing w:line="240" w:lineRule="auto"/>
        <w:jc w:val="left"/>
        <w:rPr>
          <w:b/>
          <w:bCs/>
          <w:color w:val="404040" w:themeColor="text1" w:themeTint="BF"/>
          <w:spacing w:val="6"/>
          <w:sz w:val="22"/>
          <w:szCs w:val="22"/>
        </w:rPr>
      </w:pPr>
      <w:r w:rsidRPr="003A0C09">
        <w:rPr>
          <w:b/>
          <w:bCs/>
          <w:color w:val="404040" w:themeColor="text1" w:themeTint="BF"/>
          <w:spacing w:val="6"/>
          <w:sz w:val="22"/>
          <w:szCs w:val="22"/>
        </w:rPr>
        <w:t xml:space="preserve">Covid-19 Conversation </w:t>
      </w:r>
      <w:r w:rsidRPr="003A0C09">
        <w:rPr>
          <w:color w:val="404040" w:themeColor="text1" w:themeTint="BF"/>
          <w:spacing w:val="6"/>
          <w:sz w:val="22"/>
          <w:szCs w:val="22"/>
        </w:rPr>
        <w:t xml:space="preserve">is rich with poignant anecdotes from the collective memories of Linda and her sisters, lavishly interspersed with telling family photography. It also offers a mesmerising tableau of the </w:t>
      </w:r>
      <w:proofErr w:type="spellStart"/>
      <w:r w:rsidRPr="003A0C09">
        <w:rPr>
          <w:color w:val="404040" w:themeColor="text1" w:themeTint="BF"/>
          <w:spacing w:val="6"/>
          <w:sz w:val="22"/>
          <w:szCs w:val="22"/>
        </w:rPr>
        <w:t>Covid</w:t>
      </w:r>
      <w:proofErr w:type="spellEnd"/>
      <w:r w:rsidRPr="003A0C09">
        <w:rPr>
          <w:color w:val="404040" w:themeColor="text1" w:themeTint="BF"/>
          <w:spacing w:val="6"/>
          <w:sz w:val="22"/>
          <w:szCs w:val="22"/>
        </w:rPr>
        <w:t xml:space="preserve"> Works, photographed in-situ by Linda’s son, </w:t>
      </w:r>
      <w:r w:rsidRPr="003A0C09">
        <w:rPr>
          <w:b/>
          <w:bCs/>
          <w:color w:val="404040" w:themeColor="text1" w:themeTint="BF"/>
          <w:spacing w:val="6"/>
          <w:sz w:val="22"/>
          <w:szCs w:val="22"/>
        </w:rPr>
        <w:t xml:space="preserve">Roger Karshan, </w:t>
      </w:r>
      <w:r w:rsidRPr="003A0C09">
        <w:rPr>
          <w:color w:val="404040" w:themeColor="text1" w:themeTint="BF"/>
          <w:spacing w:val="6"/>
          <w:sz w:val="22"/>
          <w:szCs w:val="22"/>
        </w:rPr>
        <w:t xml:space="preserve">and her studio manager </w:t>
      </w:r>
      <w:r w:rsidRPr="003A0C09">
        <w:rPr>
          <w:b/>
          <w:bCs/>
          <w:color w:val="404040" w:themeColor="text1" w:themeTint="BF"/>
          <w:spacing w:val="6"/>
          <w:sz w:val="22"/>
          <w:szCs w:val="22"/>
        </w:rPr>
        <w:t xml:space="preserve">Allison </w:t>
      </w:r>
      <w:proofErr w:type="spellStart"/>
      <w:r w:rsidRPr="003A0C09">
        <w:rPr>
          <w:b/>
          <w:bCs/>
          <w:color w:val="404040" w:themeColor="text1" w:themeTint="BF"/>
          <w:spacing w:val="6"/>
          <w:sz w:val="22"/>
          <w:szCs w:val="22"/>
        </w:rPr>
        <w:t>Wucher</w:t>
      </w:r>
      <w:proofErr w:type="spellEnd"/>
      <w:r w:rsidRPr="003A0C09">
        <w:rPr>
          <w:b/>
          <w:bCs/>
          <w:color w:val="404040" w:themeColor="text1" w:themeTint="BF"/>
          <w:spacing w:val="6"/>
          <w:sz w:val="22"/>
          <w:szCs w:val="22"/>
        </w:rPr>
        <w:t>.</w:t>
      </w:r>
    </w:p>
    <w:p w14:paraId="0E27D396" w14:textId="77777777" w:rsidR="00A058AF" w:rsidRPr="003A0C09" w:rsidRDefault="00A058AF" w:rsidP="00483020">
      <w:pPr>
        <w:pStyle w:val="p4"/>
        <w:spacing w:line="120" w:lineRule="auto"/>
        <w:jc w:val="left"/>
        <w:rPr>
          <w:color w:val="404040" w:themeColor="text1" w:themeTint="BF"/>
          <w:spacing w:val="-4"/>
          <w:sz w:val="22"/>
          <w:szCs w:val="22"/>
        </w:rPr>
      </w:pPr>
    </w:p>
    <w:p w14:paraId="28ECE8FA" w14:textId="7F782300" w:rsidR="00A058AF" w:rsidRPr="003A0C09" w:rsidRDefault="00D649CF" w:rsidP="00483020">
      <w:pPr>
        <w:pStyle w:val="p4"/>
        <w:spacing w:line="240" w:lineRule="auto"/>
        <w:jc w:val="left"/>
        <w:rPr>
          <w:color w:val="404040" w:themeColor="text1" w:themeTint="BF"/>
          <w:spacing w:val="-4"/>
          <w:sz w:val="22"/>
          <w:szCs w:val="22"/>
        </w:rPr>
      </w:pPr>
      <w:r w:rsidRPr="003A0C09">
        <w:rPr>
          <w:bCs/>
          <w:color w:val="404040" w:themeColor="text1" w:themeTint="BF"/>
          <w:sz w:val="22"/>
          <w:szCs w:val="22"/>
        </w:rPr>
        <w:t>“</w:t>
      </w:r>
      <w:r w:rsidR="00A058AF" w:rsidRPr="003A0C09">
        <w:rPr>
          <w:b/>
          <w:bCs/>
          <w:color w:val="404040" w:themeColor="text1" w:themeTint="BF"/>
          <w:sz w:val="22"/>
          <w:szCs w:val="22"/>
        </w:rPr>
        <w:t xml:space="preserve">Covid-19 Conversation </w:t>
      </w:r>
      <w:r w:rsidR="00A058AF" w:rsidRPr="003A0C09">
        <w:rPr>
          <w:color w:val="404040" w:themeColor="text1" w:themeTint="BF"/>
          <w:sz w:val="22"/>
          <w:szCs w:val="22"/>
        </w:rPr>
        <w:t xml:space="preserve">is a testament to human resilience, and to the role of memory in the mark making of artists. It is Linda’s requiem for her father,” says </w:t>
      </w:r>
      <w:r w:rsidR="00A058AF" w:rsidRPr="003A0C09">
        <w:rPr>
          <w:b/>
          <w:bCs/>
          <w:color w:val="404040" w:themeColor="text1" w:themeTint="BF"/>
          <w:sz w:val="22"/>
          <w:szCs w:val="22"/>
        </w:rPr>
        <w:t xml:space="preserve">Ishmael </w:t>
      </w:r>
      <w:proofErr w:type="spellStart"/>
      <w:r w:rsidR="00A058AF" w:rsidRPr="003A0C09">
        <w:rPr>
          <w:b/>
          <w:bCs/>
          <w:color w:val="404040" w:themeColor="text1" w:themeTint="BF"/>
          <w:sz w:val="22"/>
          <w:szCs w:val="22"/>
        </w:rPr>
        <w:t>Fiifi</w:t>
      </w:r>
      <w:proofErr w:type="spellEnd"/>
      <w:r w:rsidR="00A058AF" w:rsidRPr="003A0C09">
        <w:rPr>
          <w:b/>
          <w:bCs/>
          <w:color w:val="404040" w:themeColor="text1" w:themeTint="BF"/>
          <w:sz w:val="22"/>
          <w:szCs w:val="22"/>
        </w:rPr>
        <w:t xml:space="preserve"> Annobil</w:t>
      </w:r>
      <w:r w:rsidR="00A058AF" w:rsidRPr="003A0C09">
        <w:rPr>
          <w:color w:val="404040" w:themeColor="text1" w:themeTint="BF"/>
          <w:spacing w:val="-4"/>
          <w:sz w:val="22"/>
          <w:szCs w:val="22"/>
        </w:rPr>
        <w:t>.</w:t>
      </w:r>
      <w:r w:rsidR="00A058AF" w:rsidRPr="003A0C09">
        <w:rPr>
          <w:rStyle w:val="apple-converted-space"/>
          <w:color w:val="404040" w:themeColor="text1" w:themeTint="BF"/>
          <w:spacing w:val="-4"/>
          <w:sz w:val="22"/>
          <w:szCs w:val="22"/>
        </w:rPr>
        <w:t> </w:t>
      </w:r>
      <w:r w:rsidRPr="003A0C09">
        <w:rPr>
          <w:rStyle w:val="apple-converted-space"/>
          <w:color w:val="404040" w:themeColor="text1" w:themeTint="BF"/>
          <w:spacing w:val="-4"/>
          <w:sz w:val="22"/>
          <w:szCs w:val="22"/>
        </w:rPr>
        <w:br/>
      </w:r>
    </w:p>
    <w:p w14:paraId="23B27D3D" w14:textId="1B4AF5E5" w:rsidR="00A058AF" w:rsidRPr="003A0C09" w:rsidRDefault="00A058AF" w:rsidP="00483020">
      <w:pPr>
        <w:pStyle w:val="p5"/>
        <w:spacing w:line="240" w:lineRule="auto"/>
        <w:rPr>
          <w:rStyle w:val="apple-converted-space"/>
          <w:b/>
          <w:bCs/>
          <w:color w:val="404040" w:themeColor="text1" w:themeTint="BF"/>
          <w:spacing w:val="-4"/>
          <w:sz w:val="22"/>
          <w:szCs w:val="22"/>
        </w:rPr>
      </w:pPr>
      <w:r w:rsidRPr="003A0C09">
        <w:rPr>
          <w:b/>
          <w:bCs/>
          <w:color w:val="404040" w:themeColor="text1" w:themeTint="BF"/>
          <w:spacing w:val="-4"/>
          <w:sz w:val="22"/>
          <w:szCs w:val="22"/>
        </w:rPr>
        <w:t xml:space="preserve">FREE </w:t>
      </w:r>
      <w:r w:rsidR="006D2196" w:rsidRPr="003A0C09">
        <w:rPr>
          <w:b/>
          <w:bCs/>
          <w:color w:val="404040" w:themeColor="text1" w:themeTint="BF"/>
          <w:spacing w:val="-4"/>
          <w:sz w:val="22"/>
          <w:szCs w:val="22"/>
        </w:rPr>
        <w:t>OF CHARGE</w:t>
      </w:r>
      <w:r w:rsidRPr="003A0C09">
        <w:rPr>
          <w:b/>
          <w:bCs/>
          <w:color w:val="404040" w:themeColor="text1" w:themeTint="BF"/>
          <w:spacing w:val="-4"/>
          <w:sz w:val="22"/>
          <w:szCs w:val="22"/>
        </w:rPr>
        <w:t xml:space="preserve">: </w:t>
      </w:r>
      <w:r w:rsidR="00D649CF" w:rsidRPr="003A0C09">
        <w:rPr>
          <w:bCs/>
          <w:color w:val="404040" w:themeColor="text1" w:themeTint="BF"/>
          <w:spacing w:val="-4"/>
          <w:sz w:val="22"/>
          <w:szCs w:val="22"/>
        </w:rPr>
        <w:t>The whole</w:t>
      </w:r>
      <w:r w:rsidR="00D649CF" w:rsidRPr="003A0C09">
        <w:rPr>
          <w:b/>
          <w:bCs/>
          <w:color w:val="404040" w:themeColor="text1" w:themeTint="BF"/>
          <w:spacing w:val="-4"/>
          <w:sz w:val="22"/>
          <w:szCs w:val="22"/>
        </w:rPr>
        <w:t xml:space="preserve"> </w:t>
      </w:r>
      <w:r w:rsidRPr="003A0C09">
        <w:rPr>
          <w:color w:val="404040" w:themeColor="text1" w:themeTint="BF"/>
          <w:spacing w:val="-4"/>
          <w:sz w:val="22"/>
          <w:szCs w:val="22"/>
        </w:rPr>
        <w:t xml:space="preserve">Covid-19 </w:t>
      </w:r>
      <w:r w:rsidR="00D649CF" w:rsidRPr="003A0C09">
        <w:rPr>
          <w:color w:val="404040" w:themeColor="text1" w:themeTint="BF"/>
          <w:spacing w:val="-4"/>
          <w:sz w:val="22"/>
          <w:szCs w:val="22"/>
        </w:rPr>
        <w:t xml:space="preserve">Conversation film </w:t>
      </w:r>
      <w:r w:rsidRPr="003A0C09">
        <w:rPr>
          <w:color w:val="404040" w:themeColor="text1" w:themeTint="BF"/>
          <w:spacing w:val="-4"/>
          <w:sz w:val="22"/>
          <w:szCs w:val="22"/>
        </w:rPr>
        <w:t xml:space="preserve">is on </w:t>
      </w:r>
      <w:r w:rsidR="005B3CD4" w:rsidRPr="003A0C09">
        <w:rPr>
          <w:color w:val="404040" w:themeColor="text1" w:themeTint="BF"/>
          <w:spacing w:val="-4"/>
          <w:sz w:val="22"/>
          <w:szCs w:val="22"/>
        </w:rPr>
        <w:t>free</w:t>
      </w:r>
      <w:r w:rsidRPr="003A0C09">
        <w:rPr>
          <w:color w:val="404040" w:themeColor="text1" w:themeTint="BF"/>
          <w:spacing w:val="-4"/>
          <w:sz w:val="22"/>
          <w:szCs w:val="22"/>
        </w:rPr>
        <w:t xml:space="preserve"> release via </w:t>
      </w:r>
      <w:proofErr w:type="spellStart"/>
      <w:r w:rsidRPr="003A0C09">
        <w:rPr>
          <w:b/>
          <w:bCs/>
          <w:color w:val="404040" w:themeColor="text1" w:themeTint="BF"/>
          <w:spacing w:val="-4"/>
          <w:sz w:val="22"/>
          <w:szCs w:val="22"/>
        </w:rPr>
        <w:t>Youtube</w:t>
      </w:r>
      <w:proofErr w:type="spellEnd"/>
      <w:r w:rsidRPr="003A0C09">
        <w:rPr>
          <w:b/>
          <w:bCs/>
          <w:color w:val="404040" w:themeColor="text1" w:themeTint="BF"/>
          <w:spacing w:val="-4"/>
          <w:sz w:val="22"/>
          <w:szCs w:val="22"/>
        </w:rPr>
        <w:t xml:space="preserve"> </w:t>
      </w:r>
      <w:r w:rsidRPr="003A0C09">
        <w:rPr>
          <w:color w:val="404040" w:themeColor="text1" w:themeTint="BF"/>
          <w:spacing w:val="-4"/>
          <w:sz w:val="22"/>
          <w:szCs w:val="22"/>
        </w:rPr>
        <w:t>and the film’s website, and can be acquired for TV and Cable transmission</w:t>
      </w:r>
      <w:r w:rsidRPr="003A0C09">
        <w:rPr>
          <w:b/>
          <w:bCs/>
          <w:color w:val="404040" w:themeColor="text1" w:themeTint="BF"/>
          <w:spacing w:val="-4"/>
          <w:sz w:val="22"/>
          <w:szCs w:val="22"/>
        </w:rPr>
        <w:t>:</w:t>
      </w:r>
      <w:r w:rsidRPr="003A0C09">
        <w:rPr>
          <w:rStyle w:val="apple-converted-space"/>
          <w:b/>
          <w:bCs/>
          <w:color w:val="404040" w:themeColor="text1" w:themeTint="BF"/>
          <w:spacing w:val="-4"/>
          <w:sz w:val="22"/>
          <w:szCs w:val="22"/>
        </w:rPr>
        <w:t> </w:t>
      </w:r>
    </w:p>
    <w:p w14:paraId="117B4C67" w14:textId="77777777" w:rsidR="00A058AF" w:rsidRPr="003A0C09" w:rsidRDefault="00A058AF" w:rsidP="00483020">
      <w:pPr>
        <w:pStyle w:val="p5"/>
        <w:spacing w:line="120" w:lineRule="auto"/>
        <w:rPr>
          <w:color w:val="404040" w:themeColor="text1" w:themeTint="BF"/>
          <w:spacing w:val="-4"/>
          <w:sz w:val="22"/>
          <w:szCs w:val="22"/>
        </w:rPr>
      </w:pPr>
    </w:p>
    <w:p w14:paraId="422ECA95" w14:textId="69159C9E" w:rsidR="00A058AF" w:rsidRPr="003A0C09" w:rsidRDefault="00A058AF" w:rsidP="00483020">
      <w:pPr>
        <w:pStyle w:val="p5"/>
        <w:spacing w:line="240" w:lineRule="auto"/>
        <w:rPr>
          <w:color w:val="404040" w:themeColor="text1" w:themeTint="BF"/>
          <w:spacing w:val="-4"/>
          <w:sz w:val="22"/>
          <w:szCs w:val="22"/>
        </w:rPr>
      </w:pPr>
      <w:proofErr w:type="spellStart"/>
      <w:r w:rsidRPr="003A0C09">
        <w:rPr>
          <w:b/>
          <w:bCs/>
          <w:color w:val="404040" w:themeColor="text1" w:themeTint="BF"/>
          <w:spacing w:val="-4"/>
          <w:sz w:val="22"/>
          <w:szCs w:val="22"/>
        </w:rPr>
        <w:t>Youtube</w:t>
      </w:r>
      <w:proofErr w:type="spellEnd"/>
      <w:r w:rsidRPr="003A0C09">
        <w:rPr>
          <w:b/>
          <w:bCs/>
          <w:color w:val="404040" w:themeColor="text1" w:themeTint="BF"/>
          <w:spacing w:val="-4"/>
          <w:sz w:val="22"/>
          <w:szCs w:val="22"/>
        </w:rPr>
        <w:t xml:space="preserve"> URL: </w:t>
      </w:r>
      <w:hyperlink r:id="rId5" w:history="1">
        <w:r w:rsidRPr="003A0C09">
          <w:rPr>
            <w:rStyle w:val="Hyperlink"/>
            <w:color w:val="404040" w:themeColor="text1" w:themeTint="BF"/>
            <w:spacing w:val="-4"/>
            <w:sz w:val="22"/>
            <w:szCs w:val="22"/>
          </w:rPr>
          <w:t>https://youtu.be/0aja6kUabpI</w:t>
        </w:r>
      </w:hyperlink>
    </w:p>
    <w:p w14:paraId="181E94B1" w14:textId="77777777" w:rsidR="00A058AF" w:rsidRPr="003A0C09" w:rsidRDefault="00A058AF" w:rsidP="00483020">
      <w:pPr>
        <w:pStyle w:val="p5"/>
        <w:spacing w:line="240" w:lineRule="auto"/>
        <w:rPr>
          <w:color w:val="404040" w:themeColor="text1" w:themeTint="BF"/>
          <w:spacing w:val="-4"/>
          <w:sz w:val="22"/>
          <w:szCs w:val="22"/>
        </w:rPr>
      </w:pPr>
      <w:r w:rsidRPr="003A0C09">
        <w:rPr>
          <w:b/>
          <w:bCs/>
          <w:color w:val="404040" w:themeColor="text1" w:themeTint="BF"/>
          <w:spacing w:val="-4"/>
          <w:sz w:val="22"/>
          <w:szCs w:val="22"/>
        </w:rPr>
        <w:t xml:space="preserve">Film’s Website: </w:t>
      </w:r>
      <w:hyperlink r:id="rId6" w:history="1">
        <w:r w:rsidRPr="003A0C09">
          <w:rPr>
            <w:rStyle w:val="Hyperlink"/>
            <w:color w:val="404040" w:themeColor="text1" w:themeTint="BF"/>
            <w:spacing w:val="-4"/>
            <w:sz w:val="22"/>
            <w:szCs w:val="22"/>
          </w:rPr>
          <w:t>www.covid19conversation.info</w:t>
        </w:r>
      </w:hyperlink>
    </w:p>
    <w:p w14:paraId="683B069E" w14:textId="77777777" w:rsidR="00A058AF" w:rsidRPr="003A0C09" w:rsidRDefault="00A058AF" w:rsidP="00483020">
      <w:pPr>
        <w:pStyle w:val="p5"/>
        <w:spacing w:line="120" w:lineRule="auto"/>
        <w:rPr>
          <w:color w:val="404040" w:themeColor="text1" w:themeTint="BF"/>
          <w:spacing w:val="-4"/>
          <w:sz w:val="22"/>
          <w:szCs w:val="22"/>
        </w:rPr>
      </w:pPr>
    </w:p>
    <w:p w14:paraId="3B79BDB4" w14:textId="77777777" w:rsidR="00A058AF" w:rsidRPr="003A0C09" w:rsidRDefault="00A058AF" w:rsidP="00483020">
      <w:pPr>
        <w:pStyle w:val="p4"/>
        <w:spacing w:line="240" w:lineRule="auto"/>
        <w:jc w:val="left"/>
        <w:rPr>
          <w:color w:val="404040" w:themeColor="text1" w:themeTint="BF"/>
          <w:spacing w:val="-4"/>
          <w:sz w:val="22"/>
          <w:szCs w:val="22"/>
        </w:rPr>
      </w:pPr>
      <w:r w:rsidRPr="003A0C09">
        <w:rPr>
          <w:b/>
          <w:bCs/>
          <w:color w:val="404040" w:themeColor="text1" w:themeTint="BF"/>
          <w:spacing w:val="-4"/>
          <w:sz w:val="22"/>
          <w:szCs w:val="22"/>
        </w:rPr>
        <w:t xml:space="preserve">Producer/Director/Editor: </w:t>
      </w:r>
      <w:r w:rsidRPr="003A0C09">
        <w:rPr>
          <w:color w:val="404040" w:themeColor="text1" w:themeTint="BF"/>
          <w:spacing w:val="-4"/>
          <w:sz w:val="22"/>
          <w:szCs w:val="22"/>
        </w:rPr>
        <w:t xml:space="preserve">Ishmael </w:t>
      </w:r>
      <w:proofErr w:type="spellStart"/>
      <w:r w:rsidRPr="003A0C09">
        <w:rPr>
          <w:color w:val="404040" w:themeColor="text1" w:themeTint="BF"/>
          <w:spacing w:val="-4"/>
          <w:sz w:val="22"/>
          <w:szCs w:val="22"/>
        </w:rPr>
        <w:t>Fiifi</w:t>
      </w:r>
      <w:proofErr w:type="spellEnd"/>
      <w:r w:rsidRPr="003A0C09">
        <w:rPr>
          <w:color w:val="404040" w:themeColor="text1" w:themeTint="BF"/>
          <w:spacing w:val="-4"/>
          <w:sz w:val="22"/>
          <w:szCs w:val="22"/>
        </w:rPr>
        <w:t xml:space="preserve"> Annobil</w:t>
      </w:r>
      <w:r w:rsidRPr="003A0C09">
        <w:rPr>
          <w:rStyle w:val="apple-converted-space"/>
          <w:color w:val="404040" w:themeColor="text1" w:themeTint="BF"/>
          <w:spacing w:val="-4"/>
          <w:sz w:val="22"/>
          <w:szCs w:val="22"/>
        </w:rPr>
        <w:t> </w:t>
      </w:r>
    </w:p>
    <w:p w14:paraId="486F8838" w14:textId="77777777" w:rsidR="00A058AF" w:rsidRPr="003A0C09" w:rsidRDefault="00A058AF" w:rsidP="00483020">
      <w:pPr>
        <w:pStyle w:val="p4"/>
        <w:spacing w:line="240" w:lineRule="auto"/>
        <w:jc w:val="left"/>
        <w:rPr>
          <w:color w:val="404040" w:themeColor="text1" w:themeTint="BF"/>
          <w:spacing w:val="-4"/>
          <w:sz w:val="22"/>
          <w:szCs w:val="22"/>
        </w:rPr>
      </w:pPr>
      <w:r w:rsidRPr="003A0C09">
        <w:rPr>
          <w:b/>
          <w:bCs/>
          <w:color w:val="404040" w:themeColor="text1" w:themeTint="BF"/>
          <w:spacing w:val="-4"/>
          <w:sz w:val="22"/>
          <w:szCs w:val="22"/>
        </w:rPr>
        <w:t xml:space="preserve">Associate Producer: </w:t>
      </w:r>
      <w:r w:rsidRPr="003A0C09">
        <w:rPr>
          <w:color w:val="404040" w:themeColor="text1" w:themeTint="BF"/>
          <w:spacing w:val="-4"/>
          <w:sz w:val="22"/>
          <w:szCs w:val="22"/>
        </w:rPr>
        <w:t xml:space="preserve">Jill Silverman van </w:t>
      </w:r>
      <w:proofErr w:type="spellStart"/>
      <w:r w:rsidRPr="003A0C09">
        <w:rPr>
          <w:color w:val="404040" w:themeColor="text1" w:themeTint="BF"/>
          <w:spacing w:val="-4"/>
          <w:sz w:val="22"/>
          <w:szCs w:val="22"/>
        </w:rPr>
        <w:t>Coenegrachts</w:t>
      </w:r>
      <w:proofErr w:type="spellEnd"/>
      <w:r w:rsidRPr="003A0C09">
        <w:rPr>
          <w:rStyle w:val="apple-converted-space"/>
          <w:color w:val="404040" w:themeColor="text1" w:themeTint="BF"/>
          <w:spacing w:val="-4"/>
          <w:sz w:val="22"/>
          <w:szCs w:val="22"/>
        </w:rPr>
        <w:t> </w:t>
      </w:r>
    </w:p>
    <w:p w14:paraId="79C9A069" w14:textId="77777777" w:rsidR="00A058AF" w:rsidRPr="003A0C09" w:rsidRDefault="00A058AF" w:rsidP="00483020">
      <w:pPr>
        <w:pStyle w:val="p4"/>
        <w:spacing w:line="240" w:lineRule="auto"/>
        <w:jc w:val="left"/>
        <w:rPr>
          <w:color w:val="404040" w:themeColor="text1" w:themeTint="BF"/>
          <w:spacing w:val="-4"/>
          <w:sz w:val="22"/>
          <w:szCs w:val="22"/>
        </w:rPr>
      </w:pPr>
      <w:r w:rsidRPr="003A0C09">
        <w:rPr>
          <w:b/>
          <w:bCs/>
          <w:color w:val="404040" w:themeColor="text1" w:themeTint="BF"/>
          <w:spacing w:val="-4"/>
          <w:sz w:val="22"/>
          <w:szCs w:val="22"/>
        </w:rPr>
        <w:t xml:space="preserve">Cinematography/Sound: </w:t>
      </w:r>
      <w:r w:rsidRPr="003A0C09">
        <w:rPr>
          <w:color w:val="404040" w:themeColor="text1" w:themeTint="BF"/>
          <w:spacing w:val="-4"/>
          <w:sz w:val="22"/>
          <w:szCs w:val="22"/>
        </w:rPr>
        <w:t xml:space="preserve">Max </w:t>
      </w:r>
      <w:proofErr w:type="spellStart"/>
      <w:r w:rsidRPr="003A0C09">
        <w:rPr>
          <w:color w:val="404040" w:themeColor="text1" w:themeTint="BF"/>
          <w:spacing w:val="-4"/>
          <w:sz w:val="22"/>
          <w:szCs w:val="22"/>
        </w:rPr>
        <w:t>Mallen</w:t>
      </w:r>
      <w:proofErr w:type="spellEnd"/>
      <w:r w:rsidRPr="003A0C09">
        <w:rPr>
          <w:rStyle w:val="apple-converted-space"/>
          <w:color w:val="404040" w:themeColor="text1" w:themeTint="BF"/>
          <w:spacing w:val="-4"/>
          <w:sz w:val="22"/>
          <w:szCs w:val="22"/>
        </w:rPr>
        <w:t> </w:t>
      </w:r>
    </w:p>
    <w:p w14:paraId="471BD4B4" w14:textId="77777777" w:rsidR="00A058AF" w:rsidRPr="003A0C09" w:rsidRDefault="00A058AF" w:rsidP="00483020">
      <w:pPr>
        <w:pStyle w:val="p4"/>
        <w:spacing w:line="240" w:lineRule="auto"/>
        <w:jc w:val="left"/>
        <w:rPr>
          <w:color w:val="404040" w:themeColor="text1" w:themeTint="BF"/>
          <w:spacing w:val="-4"/>
          <w:sz w:val="22"/>
          <w:szCs w:val="22"/>
        </w:rPr>
      </w:pPr>
      <w:r w:rsidRPr="003A0C09">
        <w:rPr>
          <w:b/>
          <w:bCs/>
          <w:color w:val="404040" w:themeColor="text1" w:themeTint="BF"/>
          <w:spacing w:val="-4"/>
          <w:sz w:val="22"/>
          <w:szCs w:val="22"/>
        </w:rPr>
        <w:t xml:space="preserve">Audio Post-Production: </w:t>
      </w:r>
      <w:r w:rsidRPr="003A0C09">
        <w:rPr>
          <w:color w:val="404040" w:themeColor="text1" w:themeTint="BF"/>
          <w:spacing w:val="-4"/>
          <w:sz w:val="22"/>
          <w:szCs w:val="22"/>
        </w:rPr>
        <w:t xml:space="preserve">Nick </w:t>
      </w:r>
      <w:proofErr w:type="spellStart"/>
      <w:r w:rsidRPr="003A0C09">
        <w:rPr>
          <w:color w:val="404040" w:themeColor="text1" w:themeTint="BF"/>
          <w:spacing w:val="-4"/>
          <w:sz w:val="22"/>
          <w:szCs w:val="22"/>
        </w:rPr>
        <w:t>Kulukundis</w:t>
      </w:r>
      <w:proofErr w:type="spellEnd"/>
    </w:p>
    <w:p w14:paraId="6C34CBB0" w14:textId="77777777" w:rsidR="006719DD" w:rsidRPr="003A0C09" w:rsidRDefault="006719DD" w:rsidP="00483020">
      <w:pPr>
        <w:pStyle w:val="p4"/>
        <w:spacing w:line="120" w:lineRule="auto"/>
        <w:jc w:val="left"/>
        <w:rPr>
          <w:color w:val="404040" w:themeColor="text1" w:themeTint="BF"/>
          <w:spacing w:val="-4"/>
          <w:sz w:val="22"/>
          <w:szCs w:val="22"/>
        </w:rPr>
      </w:pPr>
    </w:p>
    <w:p w14:paraId="11BBE146" w14:textId="77777777" w:rsidR="00A058AF" w:rsidRPr="003A0C09" w:rsidRDefault="00A058AF" w:rsidP="00483020">
      <w:pPr>
        <w:pStyle w:val="p4"/>
        <w:spacing w:line="240" w:lineRule="auto"/>
        <w:jc w:val="left"/>
        <w:rPr>
          <w:b/>
          <w:bCs/>
          <w:color w:val="404040" w:themeColor="text1" w:themeTint="BF"/>
          <w:spacing w:val="-4"/>
          <w:sz w:val="22"/>
          <w:szCs w:val="22"/>
        </w:rPr>
      </w:pPr>
      <w:r w:rsidRPr="003A0C09">
        <w:rPr>
          <w:b/>
          <w:bCs/>
          <w:color w:val="404040" w:themeColor="text1" w:themeTint="BF"/>
          <w:spacing w:val="-4"/>
          <w:sz w:val="22"/>
          <w:szCs w:val="22"/>
        </w:rPr>
        <w:t>ENDS</w:t>
      </w:r>
    </w:p>
    <w:p w14:paraId="4077078A" w14:textId="77777777" w:rsidR="006719DD" w:rsidRPr="00483020" w:rsidRDefault="006719DD" w:rsidP="00483020">
      <w:pPr>
        <w:pStyle w:val="p4"/>
        <w:spacing w:line="120" w:lineRule="auto"/>
        <w:jc w:val="left"/>
        <w:rPr>
          <w:spacing w:val="-4"/>
          <w:sz w:val="22"/>
          <w:szCs w:val="22"/>
        </w:rPr>
      </w:pPr>
    </w:p>
    <w:p w14:paraId="6FBDF2C6" w14:textId="77777777" w:rsidR="00A058AF" w:rsidRPr="00483020" w:rsidRDefault="00A058AF" w:rsidP="00483020">
      <w:pPr>
        <w:pStyle w:val="p6"/>
        <w:spacing w:line="240" w:lineRule="auto"/>
        <w:jc w:val="left"/>
        <w:rPr>
          <w:spacing w:val="-4"/>
          <w:sz w:val="22"/>
          <w:szCs w:val="22"/>
        </w:rPr>
      </w:pPr>
      <w:r w:rsidRPr="00483020">
        <w:rPr>
          <w:b/>
          <w:bCs/>
          <w:spacing w:val="-4"/>
          <w:sz w:val="22"/>
          <w:szCs w:val="22"/>
        </w:rPr>
        <w:t>EDITORS’ NOTES:</w:t>
      </w:r>
      <w:r w:rsidRPr="00483020">
        <w:rPr>
          <w:rStyle w:val="apple-converted-space"/>
          <w:b/>
          <w:bCs/>
          <w:spacing w:val="-4"/>
          <w:sz w:val="22"/>
          <w:szCs w:val="22"/>
        </w:rPr>
        <w:t> </w:t>
      </w:r>
    </w:p>
    <w:p w14:paraId="426FFE56" w14:textId="77777777" w:rsidR="00FA3F49" w:rsidRPr="003A0C09" w:rsidRDefault="00A058AF" w:rsidP="00D361BC">
      <w:pPr>
        <w:pStyle w:val="p7"/>
        <w:numPr>
          <w:ilvl w:val="0"/>
          <w:numId w:val="1"/>
        </w:numPr>
        <w:rPr>
          <w:color w:val="404040" w:themeColor="text1" w:themeTint="BF"/>
          <w:spacing w:val="-4"/>
          <w:sz w:val="22"/>
          <w:szCs w:val="22"/>
        </w:rPr>
      </w:pPr>
      <w:r w:rsidRPr="003A0C09">
        <w:rPr>
          <w:b/>
          <w:bCs/>
          <w:color w:val="404040" w:themeColor="text1" w:themeTint="BF"/>
          <w:spacing w:val="-4"/>
          <w:sz w:val="22"/>
          <w:szCs w:val="22"/>
        </w:rPr>
        <w:t xml:space="preserve">P.T.O </w:t>
      </w:r>
      <w:r w:rsidR="00FA3F49" w:rsidRPr="003A0C09">
        <w:rPr>
          <w:color w:val="404040" w:themeColor="text1" w:themeTint="BF"/>
          <w:spacing w:val="-4"/>
          <w:sz w:val="22"/>
          <w:szCs w:val="22"/>
        </w:rPr>
        <w:t xml:space="preserve">for </w:t>
      </w:r>
      <w:r w:rsidR="00D361BC" w:rsidRPr="003A0C09">
        <w:rPr>
          <w:color w:val="404040" w:themeColor="text1" w:themeTint="BF"/>
          <w:spacing w:val="-4"/>
          <w:sz w:val="22"/>
          <w:szCs w:val="22"/>
        </w:rPr>
        <w:t>B</w:t>
      </w:r>
      <w:r w:rsidRPr="003A0C09">
        <w:rPr>
          <w:color w:val="404040" w:themeColor="text1" w:themeTint="BF"/>
          <w:spacing w:val="-4"/>
          <w:sz w:val="22"/>
          <w:szCs w:val="22"/>
        </w:rPr>
        <w:t>iographical notes</w:t>
      </w:r>
      <w:r w:rsidR="00FA3F49" w:rsidRPr="003A0C09">
        <w:rPr>
          <w:color w:val="404040" w:themeColor="text1" w:themeTint="BF"/>
          <w:spacing w:val="-4"/>
          <w:sz w:val="22"/>
          <w:szCs w:val="22"/>
        </w:rPr>
        <w:t>.</w:t>
      </w:r>
    </w:p>
    <w:p w14:paraId="529182FF" w14:textId="20944B6D" w:rsidR="00A058AF" w:rsidRPr="003A0C09" w:rsidRDefault="00FA3F49" w:rsidP="00D361BC">
      <w:pPr>
        <w:pStyle w:val="p1"/>
        <w:numPr>
          <w:ilvl w:val="0"/>
          <w:numId w:val="1"/>
        </w:numPr>
        <w:rPr>
          <w:color w:val="404040" w:themeColor="text1" w:themeTint="BF"/>
          <w:sz w:val="24"/>
          <w:szCs w:val="24"/>
        </w:rPr>
      </w:pPr>
      <w:r w:rsidRPr="003A0C09">
        <w:rPr>
          <w:color w:val="404040" w:themeColor="text1" w:themeTint="BF"/>
          <w:sz w:val="24"/>
          <w:szCs w:val="24"/>
        </w:rPr>
        <w:t>For the Film’s Trailer, Press Releases, Images, Film’s Poster</w:t>
      </w:r>
      <w:bookmarkStart w:id="0" w:name="_GoBack"/>
      <w:bookmarkEnd w:id="0"/>
      <w:r w:rsidRPr="003A0C09">
        <w:rPr>
          <w:color w:val="404040" w:themeColor="text1" w:themeTint="BF"/>
          <w:sz w:val="24"/>
          <w:szCs w:val="24"/>
        </w:rPr>
        <w:t xml:space="preserve"> downloads, and more info, visit the </w:t>
      </w:r>
      <w:r w:rsidRPr="003A0C09">
        <w:rPr>
          <w:b/>
          <w:bCs/>
          <w:color w:val="404040" w:themeColor="text1" w:themeTint="BF"/>
          <w:sz w:val="24"/>
          <w:szCs w:val="24"/>
        </w:rPr>
        <w:t>Media Room</w:t>
      </w:r>
      <w:r w:rsidRPr="003A0C09">
        <w:rPr>
          <w:color w:val="404040" w:themeColor="text1" w:themeTint="BF"/>
          <w:sz w:val="24"/>
          <w:szCs w:val="24"/>
        </w:rPr>
        <w:t xml:space="preserve"> of the film’s website: </w:t>
      </w:r>
      <w:r w:rsidRPr="003A0C09">
        <w:rPr>
          <w:b/>
          <w:bCs/>
          <w:color w:val="404040" w:themeColor="text1" w:themeTint="BF"/>
          <w:sz w:val="24"/>
          <w:szCs w:val="24"/>
        </w:rPr>
        <w:t>www.covid19conversation.info</w:t>
      </w:r>
    </w:p>
    <w:p w14:paraId="674FFA97" w14:textId="77777777" w:rsidR="00483020" w:rsidRPr="003A0C09" w:rsidRDefault="00483020" w:rsidP="00483020">
      <w:pPr>
        <w:pStyle w:val="p7"/>
        <w:spacing w:line="120" w:lineRule="auto"/>
        <w:rPr>
          <w:color w:val="404040" w:themeColor="text1" w:themeTint="BF"/>
          <w:spacing w:val="-4"/>
          <w:sz w:val="22"/>
          <w:szCs w:val="22"/>
        </w:rPr>
      </w:pPr>
    </w:p>
    <w:p w14:paraId="335B5E2F" w14:textId="19322589" w:rsidR="00A058AF" w:rsidRPr="003A0C09" w:rsidRDefault="00A058AF" w:rsidP="00D361BC">
      <w:pPr>
        <w:pStyle w:val="p1"/>
        <w:numPr>
          <w:ilvl w:val="0"/>
          <w:numId w:val="1"/>
        </w:numPr>
        <w:rPr>
          <w:b/>
          <w:bCs/>
          <w:color w:val="404040" w:themeColor="text1" w:themeTint="BF"/>
          <w:spacing w:val="-4"/>
          <w:sz w:val="22"/>
          <w:szCs w:val="22"/>
        </w:rPr>
      </w:pPr>
      <w:r w:rsidRPr="003A0C09">
        <w:rPr>
          <w:color w:val="404040" w:themeColor="text1" w:themeTint="BF"/>
          <w:spacing w:val="-4"/>
          <w:sz w:val="22"/>
          <w:szCs w:val="22"/>
        </w:rPr>
        <w:t xml:space="preserve">To requests interviews with </w:t>
      </w:r>
      <w:r w:rsidRPr="003A0C09">
        <w:rPr>
          <w:b/>
          <w:bCs/>
          <w:color w:val="404040" w:themeColor="text1" w:themeTint="BF"/>
          <w:spacing w:val="-4"/>
          <w:sz w:val="22"/>
          <w:szCs w:val="22"/>
        </w:rPr>
        <w:t>Linda Karshan</w:t>
      </w:r>
      <w:r w:rsidRPr="003A0C09">
        <w:rPr>
          <w:color w:val="404040" w:themeColor="text1" w:themeTint="BF"/>
          <w:spacing w:val="-4"/>
          <w:sz w:val="22"/>
          <w:szCs w:val="22"/>
        </w:rPr>
        <w:t xml:space="preserve">, contact: </w:t>
      </w:r>
      <w:r w:rsidRPr="003A0C09">
        <w:rPr>
          <w:b/>
          <w:bCs/>
          <w:color w:val="404040" w:themeColor="text1" w:themeTint="BF"/>
          <w:spacing w:val="-4"/>
          <w:sz w:val="22"/>
          <w:szCs w:val="22"/>
        </w:rPr>
        <w:t xml:space="preserve">Jill </w:t>
      </w:r>
      <w:proofErr w:type="spellStart"/>
      <w:r w:rsidRPr="003A0C09">
        <w:rPr>
          <w:b/>
          <w:bCs/>
          <w:color w:val="404040" w:themeColor="text1" w:themeTint="BF"/>
          <w:spacing w:val="-4"/>
          <w:sz w:val="22"/>
          <w:szCs w:val="22"/>
        </w:rPr>
        <w:t>Siverman</w:t>
      </w:r>
      <w:proofErr w:type="spellEnd"/>
      <w:r w:rsidRPr="003A0C09">
        <w:rPr>
          <w:b/>
          <w:bCs/>
          <w:color w:val="404040" w:themeColor="text1" w:themeTint="BF"/>
          <w:spacing w:val="-4"/>
          <w:sz w:val="22"/>
          <w:szCs w:val="22"/>
        </w:rPr>
        <w:t xml:space="preserve"> van </w:t>
      </w:r>
      <w:proofErr w:type="spellStart"/>
      <w:r w:rsidRPr="003A0C09">
        <w:rPr>
          <w:b/>
          <w:bCs/>
          <w:color w:val="404040" w:themeColor="text1" w:themeTint="BF"/>
          <w:spacing w:val="-4"/>
          <w:sz w:val="22"/>
          <w:szCs w:val="22"/>
        </w:rPr>
        <w:t>Coenegrachts</w:t>
      </w:r>
      <w:proofErr w:type="spellEnd"/>
      <w:r w:rsidRPr="003A0C09">
        <w:rPr>
          <w:b/>
          <w:bCs/>
          <w:color w:val="404040" w:themeColor="text1" w:themeTint="BF"/>
          <w:spacing w:val="-4"/>
          <w:sz w:val="22"/>
          <w:szCs w:val="22"/>
        </w:rPr>
        <w:t xml:space="preserve"> </w:t>
      </w:r>
      <w:r w:rsidR="00DC53EB" w:rsidRPr="003A0C09">
        <w:rPr>
          <w:color w:val="404040" w:themeColor="text1" w:themeTint="BF"/>
          <w:spacing w:val="-4"/>
          <w:sz w:val="22"/>
          <w:szCs w:val="22"/>
        </w:rPr>
        <w:t xml:space="preserve">at </w:t>
      </w:r>
      <w:r w:rsidR="00DC53EB" w:rsidRPr="003A0C09">
        <w:rPr>
          <w:b/>
          <w:bCs/>
          <w:color w:val="404040" w:themeColor="text1" w:themeTint="BF"/>
          <w:spacing w:val="-4"/>
          <w:sz w:val="22"/>
          <w:szCs w:val="22"/>
        </w:rPr>
        <w:t>info@jsvcprojects.com</w:t>
      </w:r>
      <w:r w:rsidR="00DC53EB" w:rsidRPr="003A0C09">
        <w:rPr>
          <w:color w:val="404040" w:themeColor="text1" w:themeTint="BF"/>
          <w:spacing w:val="-4"/>
          <w:sz w:val="22"/>
          <w:szCs w:val="22"/>
        </w:rPr>
        <w:t xml:space="preserve"> / website: </w:t>
      </w:r>
      <w:r w:rsidR="00483020" w:rsidRPr="003A0C09">
        <w:rPr>
          <w:bCs/>
          <w:color w:val="404040" w:themeColor="text1" w:themeTint="BF"/>
          <w:spacing w:val="-4"/>
          <w:sz w:val="22"/>
          <w:szCs w:val="22"/>
        </w:rPr>
        <w:t>www.jsvcprojects.com</w:t>
      </w:r>
    </w:p>
    <w:p w14:paraId="0D4DFCA4" w14:textId="77777777" w:rsidR="00483020" w:rsidRPr="003A0C09" w:rsidRDefault="00483020" w:rsidP="00483020">
      <w:pPr>
        <w:pStyle w:val="p1"/>
        <w:spacing w:line="120" w:lineRule="auto"/>
        <w:rPr>
          <w:color w:val="404040" w:themeColor="text1" w:themeTint="BF"/>
          <w:spacing w:val="-4"/>
          <w:sz w:val="22"/>
          <w:szCs w:val="22"/>
        </w:rPr>
      </w:pPr>
    </w:p>
    <w:p w14:paraId="4BDAE1E8" w14:textId="2A40ACA4" w:rsidR="00962E36" w:rsidRPr="003A0C09" w:rsidRDefault="00A058AF" w:rsidP="00D361BC">
      <w:pPr>
        <w:pStyle w:val="p7"/>
        <w:numPr>
          <w:ilvl w:val="0"/>
          <w:numId w:val="1"/>
        </w:numPr>
        <w:rPr>
          <w:color w:val="404040" w:themeColor="text1" w:themeTint="BF"/>
          <w:spacing w:val="-4"/>
          <w:sz w:val="22"/>
          <w:szCs w:val="22"/>
        </w:rPr>
      </w:pPr>
      <w:r w:rsidRPr="003A0C09">
        <w:rPr>
          <w:b/>
          <w:bCs/>
          <w:color w:val="404040" w:themeColor="text1" w:themeTint="BF"/>
          <w:spacing w:val="-4"/>
          <w:sz w:val="22"/>
          <w:szCs w:val="22"/>
        </w:rPr>
        <w:t xml:space="preserve">Related websites: </w:t>
      </w:r>
      <w:r w:rsidRPr="003A0C09">
        <w:rPr>
          <w:color w:val="404040" w:themeColor="text1" w:themeTint="BF"/>
          <w:spacing w:val="-4"/>
          <w:sz w:val="22"/>
          <w:szCs w:val="22"/>
        </w:rPr>
        <w:t>lindakarshanstudio.com / stonedog.info / thelindakarshanfilm.com</w:t>
      </w:r>
    </w:p>
    <w:p w14:paraId="0062D0B7" w14:textId="77777777" w:rsidR="001F6755" w:rsidRPr="001F6755" w:rsidRDefault="001F6755" w:rsidP="001F6755">
      <w:pPr>
        <w:rPr>
          <w:rFonts w:ascii="Avenir Next" w:hAnsi="Avenir Next"/>
          <w:sz w:val="17"/>
          <w:szCs w:val="17"/>
        </w:rPr>
      </w:pPr>
      <w:r w:rsidRPr="001F6755">
        <w:rPr>
          <w:rFonts w:ascii="Avenir Next" w:hAnsi="Avenir Next"/>
          <w:sz w:val="17"/>
          <w:szCs w:val="17"/>
        </w:rPr>
        <w:lastRenderedPageBreak/>
        <w:t xml:space="preserve">BIOGRAPHICAL NOTES: </w:t>
      </w:r>
      <w:r w:rsidRPr="001F6755">
        <w:rPr>
          <w:rFonts w:ascii="Avenir Next" w:hAnsi="Avenir Next"/>
          <w:b/>
          <w:bCs/>
          <w:color w:val="009EE3"/>
          <w:sz w:val="17"/>
          <w:szCs w:val="17"/>
        </w:rPr>
        <w:t>LINDA KARSHAN</w:t>
      </w:r>
    </w:p>
    <w:p w14:paraId="0EA25309" w14:textId="77777777" w:rsidR="001F6755" w:rsidRDefault="001F6755" w:rsidP="002F6269">
      <w:pPr>
        <w:pStyle w:val="p7"/>
        <w:rPr>
          <w:sz w:val="22"/>
          <w:szCs w:val="22"/>
        </w:rPr>
      </w:pPr>
    </w:p>
    <w:p w14:paraId="66775C7C" w14:textId="6C58D186" w:rsidR="001F6755" w:rsidRDefault="001F6755" w:rsidP="002F6269">
      <w:pPr>
        <w:pStyle w:val="p7"/>
        <w:rPr>
          <w:sz w:val="22"/>
          <w:szCs w:val="22"/>
        </w:rPr>
      </w:pPr>
      <w:r w:rsidRPr="001F6755">
        <w:rPr>
          <w:noProof/>
          <w:sz w:val="22"/>
          <w:szCs w:val="22"/>
        </w:rPr>
        <w:drawing>
          <wp:inline distT="0" distB="0" distL="0" distR="0" wp14:anchorId="266AE0C4" wp14:editId="7A4B3D62">
            <wp:extent cx="6584315" cy="43935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84315" cy="4393565"/>
                    </a:xfrm>
                    <a:prstGeom prst="rect">
                      <a:avLst/>
                    </a:prstGeom>
                  </pic:spPr>
                </pic:pic>
              </a:graphicData>
            </a:graphic>
          </wp:inline>
        </w:drawing>
      </w:r>
    </w:p>
    <w:p w14:paraId="0C23FC28" w14:textId="77777777" w:rsidR="001F6755" w:rsidRDefault="001F6755" w:rsidP="002F6269">
      <w:pPr>
        <w:pStyle w:val="p7"/>
        <w:rPr>
          <w:sz w:val="22"/>
          <w:szCs w:val="22"/>
        </w:rPr>
      </w:pPr>
    </w:p>
    <w:p w14:paraId="7E18961C" w14:textId="77777777" w:rsidR="00C14F30" w:rsidRPr="00C14F30" w:rsidRDefault="001F6755" w:rsidP="00C14F30">
      <w:pPr>
        <w:rPr>
          <w:rFonts w:ascii="Avenir Next" w:hAnsi="Avenir Next"/>
          <w:sz w:val="18"/>
          <w:szCs w:val="18"/>
        </w:rPr>
      </w:pPr>
      <w:r w:rsidRPr="001F6755">
        <w:rPr>
          <w:rFonts w:ascii="Avenir Next" w:hAnsi="Avenir Next"/>
          <w:sz w:val="18"/>
          <w:szCs w:val="18"/>
        </w:rPr>
        <w:t xml:space="preserve">Linda Karshan is an American minimalist artist with an eminent practice that straddles the Atlantic. Drawing, printmaking, coupled with ambulatory and neo-choreographic technique, are the vehicles for her artistic expression, which is characterised by a disarming simplicity of form. She is noted for an irrepressible inventiveness that disregards boundaries (or edges), leading to </w:t>
      </w:r>
      <w:proofErr w:type="spellStart"/>
      <w:r w:rsidRPr="001F6755">
        <w:rPr>
          <w:rFonts w:ascii="Avenir Next" w:hAnsi="Avenir Next"/>
          <w:sz w:val="18"/>
          <w:szCs w:val="18"/>
        </w:rPr>
        <w:t>groundbreaking</w:t>
      </w:r>
      <w:proofErr w:type="spellEnd"/>
      <w:r w:rsidRPr="001F6755">
        <w:rPr>
          <w:rFonts w:ascii="Avenir Next" w:hAnsi="Avenir Next"/>
          <w:sz w:val="18"/>
          <w:szCs w:val="18"/>
        </w:rPr>
        <w:t xml:space="preserve"> outcomes, such as her ‘walked drawing’ genre, which entails her employing her feet as drawing points to enact walked lines and movements that reflect her internal rhythm. Drawing for Linda Karshan is a means of bridging the gap between a purely inner reality and a shared external reality, objectively perceived in the “transitional space” between the conscious and the unconscious.</w:t>
      </w:r>
      <w:r w:rsidRPr="00F9493A">
        <w:rPr>
          <w:rFonts w:ascii="Avenir Next" w:hAnsi="Avenir Next"/>
          <w:sz w:val="18"/>
          <w:szCs w:val="18"/>
        </w:rPr>
        <w:t> </w:t>
      </w:r>
      <w:r w:rsidR="00C14F30" w:rsidRPr="00C14F30">
        <w:rPr>
          <w:rFonts w:ascii="Avenir Next" w:hAnsi="Avenir Next"/>
          <w:sz w:val="18"/>
          <w:szCs w:val="18"/>
        </w:rPr>
        <w:t>She draws with a method, but no plan, using her inner choreography and balletic norms for kinesis (see </w:t>
      </w:r>
      <w:hyperlink r:id="rId8" w:tgtFrame="_blank" w:history="1">
        <w:r w:rsidR="00C14F30" w:rsidRPr="00C14F30">
          <w:rPr>
            <w:rFonts w:ascii="Avenir Next" w:hAnsi="Avenir Next"/>
            <w:b/>
            <w:sz w:val="18"/>
            <w:szCs w:val="18"/>
          </w:rPr>
          <w:t>Linda Karshan: Movements, and Their Ima</w:t>
        </w:r>
        <w:r w:rsidR="00C14F30" w:rsidRPr="00C14F30">
          <w:rPr>
            <w:rFonts w:ascii="Avenir Next" w:hAnsi="Avenir Next"/>
            <w:b/>
            <w:sz w:val="18"/>
            <w:szCs w:val="18"/>
          </w:rPr>
          <w:t>g</w:t>
        </w:r>
        <w:r w:rsidR="00C14F30" w:rsidRPr="00C14F30">
          <w:rPr>
            <w:rFonts w:ascii="Avenir Next" w:hAnsi="Avenir Next"/>
            <w:b/>
            <w:sz w:val="18"/>
            <w:szCs w:val="18"/>
          </w:rPr>
          <w:t>es</w:t>
        </w:r>
      </w:hyperlink>
      <w:r w:rsidR="00C14F30" w:rsidRPr="00C14F30">
        <w:rPr>
          <w:rFonts w:ascii="Avenir Next" w:hAnsi="Avenir Next"/>
          <w:sz w:val="18"/>
          <w:szCs w:val="18"/>
        </w:rPr>
        <w:t> and </w:t>
      </w:r>
      <w:hyperlink r:id="rId9" w:tgtFrame="_blank" w:history="1">
        <w:r w:rsidR="00C14F30" w:rsidRPr="00C14F30">
          <w:rPr>
            <w:rFonts w:ascii="Avenir Next" w:hAnsi="Avenir Next"/>
            <w:b/>
            <w:sz w:val="18"/>
            <w:szCs w:val="18"/>
          </w:rPr>
          <w:t>Linda Karshan: Choreographic Aspect</w:t>
        </w:r>
      </w:hyperlink>
      <w:r w:rsidR="00C14F30" w:rsidRPr="00C14F30">
        <w:rPr>
          <w:rFonts w:ascii="Avenir Next" w:hAnsi="Avenir Next"/>
          <w:sz w:val="18"/>
          <w:szCs w:val="18"/>
        </w:rPr>
        <w:t>)</w:t>
      </w:r>
    </w:p>
    <w:p w14:paraId="48805B2F" w14:textId="77777777" w:rsidR="001F6755" w:rsidRPr="001F6755" w:rsidRDefault="001F6755" w:rsidP="001F6755">
      <w:pPr>
        <w:jc w:val="both"/>
        <w:rPr>
          <w:rFonts w:ascii="Avenir Next" w:hAnsi="Avenir Next"/>
          <w:sz w:val="18"/>
          <w:szCs w:val="18"/>
        </w:rPr>
      </w:pPr>
    </w:p>
    <w:p w14:paraId="6C669AF6" w14:textId="386EB0E7" w:rsidR="004F6039" w:rsidRDefault="001F6755" w:rsidP="004F6039">
      <w:pPr>
        <w:rPr>
          <w:rFonts w:eastAsia="Times New Roman"/>
        </w:rPr>
      </w:pPr>
      <w:r w:rsidRPr="001F6755">
        <w:rPr>
          <w:rFonts w:ascii="Avenir Next" w:hAnsi="Avenir Next"/>
          <w:sz w:val="18"/>
          <w:szCs w:val="18"/>
        </w:rPr>
        <w:t xml:space="preserve">Linda Karshan has a profound affinity with the lyricism of Greco-Roman text, art, and geometric archetypes; especially the Greek Cross, which underpins all her work. Her alter egos include Leonardo </w:t>
      </w:r>
      <w:proofErr w:type="gramStart"/>
      <w:r w:rsidRPr="001F6755">
        <w:rPr>
          <w:rFonts w:ascii="Avenir Next" w:hAnsi="Avenir Next"/>
          <w:sz w:val="18"/>
          <w:szCs w:val="18"/>
        </w:rPr>
        <w:t>Da</w:t>
      </w:r>
      <w:proofErr w:type="gramEnd"/>
      <w:r w:rsidRPr="001F6755">
        <w:rPr>
          <w:rFonts w:ascii="Avenir Next" w:hAnsi="Avenir Next"/>
          <w:sz w:val="18"/>
          <w:szCs w:val="18"/>
        </w:rPr>
        <w:t xml:space="preserve"> Vinci, </w:t>
      </w:r>
      <w:proofErr w:type="spellStart"/>
      <w:r w:rsidRPr="001F6755">
        <w:rPr>
          <w:rFonts w:ascii="Avenir Next" w:hAnsi="Avenir Next"/>
          <w:sz w:val="18"/>
          <w:szCs w:val="18"/>
        </w:rPr>
        <w:t>Piero</w:t>
      </w:r>
      <w:proofErr w:type="spellEnd"/>
      <w:r w:rsidRPr="001F6755">
        <w:rPr>
          <w:rFonts w:ascii="Avenir Next" w:hAnsi="Avenir Next"/>
          <w:sz w:val="18"/>
          <w:szCs w:val="18"/>
        </w:rPr>
        <w:t xml:space="preserve"> </w:t>
      </w:r>
      <w:proofErr w:type="spellStart"/>
      <w:r w:rsidRPr="001F6755">
        <w:rPr>
          <w:rFonts w:ascii="Avenir Next" w:hAnsi="Avenir Next"/>
          <w:sz w:val="18"/>
          <w:szCs w:val="18"/>
        </w:rPr>
        <w:t>della</w:t>
      </w:r>
      <w:proofErr w:type="spellEnd"/>
      <w:r w:rsidRPr="001F6755">
        <w:rPr>
          <w:rFonts w:ascii="Avenir Next" w:hAnsi="Avenir Next"/>
          <w:sz w:val="18"/>
          <w:szCs w:val="18"/>
        </w:rPr>
        <w:t xml:space="preserve"> Francesca, Cicero, and Samuel Beckett. Born in Minneapolis to a family of Jewish Romanian background, Linda Karshan has been resident in London since 196</w:t>
      </w:r>
      <w:r w:rsidR="00906CA5">
        <w:rPr>
          <w:rFonts w:ascii="Avenir Next" w:hAnsi="Avenir Next"/>
          <w:sz w:val="18"/>
          <w:szCs w:val="18"/>
        </w:rPr>
        <w:t>8</w:t>
      </w:r>
      <w:r w:rsidRPr="001F6755">
        <w:rPr>
          <w:rFonts w:ascii="Avenir Next" w:hAnsi="Avenir Next"/>
          <w:sz w:val="18"/>
          <w:szCs w:val="18"/>
        </w:rPr>
        <w:t xml:space="preserve">. Her magnificent exhibitions include </w:t>
      </w:r>
      <w:proofErr w:type="spellStart"/>
      <w:r w:rsidRPr="001F6755">
        <w:rPr>
          <w:rFonts w:ascii="Avenir Next" w:hAnsi="Avenir Next"/>
          <w:i/>
          <w:iCs/>
          <w:sz w:val="18"/>
          <w:szCs w:val="18"/>
        </w:rPr>
        <w:t>Equilibrio</w:t>
      </w:r>
      <w:proofErr w:type="spellEnd"/>
      <w:r w:rsidRPr="001F6755">
        <w:rPr>
          <w:rFonts w:ascii="Avenir Next" w:hAnsi="Avenir Next"/>
          <w:i/>
          <w:iCs/>
          <w:sz w:val="18"/>
          <w:szCs w:val="18"/>
        </w:rPr>
        <w:t xml:space="preserve"> - Linda Karshan: Art, Architecture &amp; Sacred Geometry in Conversation, </w:t>
      </w:r>
      <w:r w:rsidRPr="001F6755">
        <w:rPr>
          <w:rFonts w:ascii="Avenir Next" w:hAnsi="Avenir Next"/>
          <w:sz w:val="18"/>
          <w:szCs w:val="18"/>
        </w:rPr>
        <w:t xml:space="preserve">San Giorgio Maggiore, Venice; </w:t>
      </w:r>
      <w:r w:rsidRPr="001F6755">
        <w:rPr>
          <w:rFonts w:ascii="Avenir Next" w:hAnsi="Avenir Next"/>
          <w:i/>
          <w:iCs/>
          <w:sz w:val="18"/>
          <w:szCs w:val="18"/>
        </w:rPr>
        <w:t>Retrospective Drawing Exhibition 1992-2019</w:t>
      </w:r>
      <w:r w:rsidRPr="001F6755">
        <w:rPr>
          <w:rFonts w:ascii="Avenir Next" w:hAnsi="Avenir Next"/>
          <w:sz w:val="18"/>
          <w:szCs w:val="18"/>
        </w:rPr>
        <w:t xml:space="preserve"> at DRAW Art Fair, Saatchi Gallery, London; and </w:t>
      </w:r>
      <w:r w:rsidRPr="001F6755">
        <w:rPr>
          <w:rFonts w:ascii="Avenir Next" w:hAnsi="Avenir Next"/>
          <w:i/>
          <w:iCs/>
          <w:sz w:val="18"/>
          <w:szCs w:val="18"/>
        </w:rPr>
        <w:t>The Library for L’Aquila by Linda Karshan, for Nine Artists for Reconstruction</w:t>
      </w:r>
      <w:r w:rsidRPr="001F6755">
        <w:rPr>
          <w:rFonts w:ascii="Avenir Next" w:hAnsi="Avenir Next"/>
          <w:sz w:val="18"/>
          <w:szCs w:val="18"/>
        </w:rPr>
        <w:t xml:space="preserve">, the library of Palazzo </w:t>
      </w:r>
      <w:proofErr w:type="spellStart"/>
      <w:r w:rsidRPr="001F6755">
        <w:rPr>
          <w:rFonts w:ascii="Avenir Next" w:hAnsi="Avenir Next"/>
          <w:sz w:val="18"/>
          <w:szCs w:val="18"/>
        </w:rPr>
        <w:t>dell’Emiciclo</w:t>
      </w:r>
      <w:proofErr w:type="spellEnd"/>
      <w:r w:rsidRPr="001F6755">
        <w:rPr>
          <w:rFonts w:ascii="Avenir Next" w:hAnsi="Avenir Next"/>
          <w:sz w:val="18"/>
          <w:szCs w:val="18"/>
        </w:rPr>
        <w:t>, L’Aquila, Italy</w:t>
      </w:r>
      <w:r w:rsidR="004F6039">
        <w:rPr>
          <w:rFonts w:ascii="Avenir Next" w:hAnsi="Avenir Next"/>
          <w:sz w:val="18"/>
          <w:szCs w:val="18"/>
        </w:rPr>
        <w:t>,</w:t>
      </w:r>
      <w:r w:rsidR="004F6039" w:rsidRPr="004F6039">
        <w:t xml:space="preserve"> </w:t>
      </w:r>
      <w:r w:rsidR="004F6039" w:rsidRPr="004F6039">
        <w:rPr>
          <w:rFonts w:ascii="Avenir Next" w:hAnsi="Avenir Next"/>
          <w:sz w:val="18"/>
          <w:szCs w:val="18"/>
        </w:rPr>
        <w:t>and keynote shows at </w:t>
      </w:r>
      <w:proofErr w:type="spellStart"/>
      <w:r w:rsidR="004F6039" w:rsidRPr="004F6039">
        <w:rPr>
          <w:rFonts w:ascii="Avenir Next" w:hAnsi="Avenir Next"/>
          <w:sz w:val="18"/>
          <w:szCs w:val="18"/>
        </w:rPr>
        <w:t>Galerie</w:t>
      </w:r>
      <w:proofErr w:type="spellEnd"/>
      <w:r w:rsidR="004F6039" w:rsidRPr="004F6039">
        <w:rPr>
          <w:rFonts w:ascii="Avenir Next" w:hAnsi="Avenir Next"/>
          <w:sz w:val="18"/>
          <w:szCs w:val="18"/>
        </w:rPr>
        <w:t xml:space="preserve"> Werner Klein, Cologne, since 2008; </w:t>
      </w:r>
      <w:proofErr w:type="spellStart"/>
      <w:r w:rsidR="004F6039" w:rsidRPr="004F6039">
        <w:rPr>
          <w:rFonts w:ascii="Avenir Next" w:hAnsi="Avenir Next"/>
          <w:sz w:val="18"/>
          <w:szCs w:val="18"/>
        </w:rPr>
        <w:t>Galerie</w:t>
      </w:r>
      <w:proofErr w:type="spellEnd"/>
      <w:r w:rsidR="004F6039" w:rsidRPr="004F6039">
        <w:rPr>
          <w:rFonts w:ascii="Avenir Next" w:hAnsi="Avenir Next"/>
          <w:sz w:val="18"/>
          <w:szCs w:val="18"/>
        </w:rPr>
        <w:t xml:space="preserve"> </w:t>
      </w:r>
      <w:proofErr w:type="spellStart"/>
      <w:r w:rsidR="004F6039" w:rsidRPr="004F6039">
        <w:rPr>
          <w:rFonts w:ascii="Avenir Next" w:hAnsi="Avenir Next"/>
          <w:sz w:val="18"/>
          <w:szCs w:val="18"/>
        </w:rPr>
        <w:t>Biedermann</w:t>
      </w:r>
      <w:proofErr w:type="spellEnd"/>
      <w:r w:rsidR="004F6039" w:rsidRPr="004F6039">
        <w:rPr>
          <w:rFonts w:ascii="Avenir Next" w:hAnsi="Avenir Next"/>
          <w:sz w:val="18"/>
          <w:szCs w:val="18"/>
        </w:rPr>
        <w:t>, Munich, since 1991; and Redfern Gallery, London, since 1995. </w:t>
      </w:r>
    </w:p>
    <w:p w14:paraId="7832C0F5" w14:textId="673EC713" w:rsidR="001F6755" w:rsidRPr="001F6755" w:rsidRDefault="001F6755" w:rsidP="001F6755">
      <w:pPr>
        <w:jc w:val="both"/>
        <w:rPr>
          <w:rFonts w:ascii="Avenir Next" w:hAnsi="Avenir Next"/>
          <w:sz w:val="18"/>
          <w:szCs w:val="18"/>
        </w:rPr>
      </w:pPr>
      <w:r w:rsidRPr="001F6755">
        <w:rPr>
          <w:rFonts w:ascii="Avenir Next" w:hAnsi="Avenir Next"/>
          <w:sz w:val="18"/>
          <w:szCs w:val="18"/>
        </w:rPr>
        <w:t>.</w:t>
      </w:r>
    </w:p>
    <w:p w14:paraId="710A2A7C" w14:textId="77777777" w:rsidR="001F6755" w:rsidRPr="001F6755" w:rsidRDefault="001F6755" w:rsidP="001F6755">
      <w:pPr>
        <w:jc w:val="both"/>
        <w:rPr>
          <w:rFonts w:ascii="Avenir Next" w:hAnsi="Avenir Next"/>
          <w:sz w:val="18"/>
          <w:szCs w:val="18"/>
        </w:rPr>
      </w:pPr>
      <w:r w:rsidRPr="001F6755">
        <w:rPr>
          <w:rFonts w:ascii="Avenir Next" w:hAnsi="Avenir Next"/>
          <w:sz w:val="18"/>
          <w:szCs w:val="18"/>
        </w:rPr>
        <w:t xml:space="preserve">Linda </w:t>
      </w:r>
      <w:proofErr w:type="spellStart"/>
      <w:r w:rsidRPr="001F6755">
        <w:rPr>
          <w:rFonts w:ascii="Avenir Next" w:hAnsi="Avenir Next"/>
          <w:sz w:val="18"/>
          <w:szCs w:val="18"/>
        </w:rPr>
        <w:t>Karshan’s</w:t>
      </w:r>
      <w:proofErr w:type="spellEnd"/>
      <w:r w:rsidRPr="001F6755">
        <w:rPr>
          <w:rFonts w:ascii="Avenir Next" w:hAnsi="Avenir Next"/>
          <w:sz w:val="18"/>
          <w:szCs w:val="18"/>
        </w:rPr>
        <w:t xml:space="preserve"> drawings, prints and monographs are held in public and private collections, including the </w:t>
      </w:r>
      <w:proofErr w:type="spellStart"/>
      <w:r w:rsidRPr="001F6755">
        <w:rPr>
          <w:rFonts w:ascii="Avenir Next" w:hAnsi="Avenir Next"/>
          <w:sz w:val="18"/>
          <w:szCs w:val="18"/>
        </w:rPr>
        <w:t>The</w:t>
      </w:r>
      <w:proofErr w:type="spellEnd"/>
      <w:r w:rsidRPr="001F6755">
        <w:rPr>
          <w:rFonts w:ascii="Avenir Next" w:hAnsi="Avenir Next"/>
          <w:sz w:val="18"/>
          <w:szCs w:val="18"/>
        </w:rPr>
        <w:t xml:space="preserve"> British Library, The British Museum, The </w:t>
      </w:r>
      <w:proofErr w:type="spellStart"/>
      <w:r w:rsidRPr="001F6755">
        <w:rPr>
          <w:rFonts w:ascii="Avenir Next" w:hAnsi="Avenir Next"/>
          <w:sz w:val="18"/>
          <w:szCs w:val="18"/>
        </w:rPr>
        <w:t>Courtauld</w:t>
      </w:r>
      <w:proofErr w:type="spellEnd"/>
      <w:r w:rsidRPr="001F6755">
        <w:rPr>
          <w:rFonts w:ascii="Avenir Next" w:hAnsi="Avenir Next"/>
          <w:sz w:val="18"/>
          <w:szCs w:val="18"/>
        </w:rPr>
        <w:t xml:space="preserve"> Institute of Art, Sir John Soane’s Museum, Tate Modern, The Arts Council Collection, The Ashmolean Museum, Kettle’s Yard, Middlesbrough Museum of Modern Art (MIMA), Fine Arts Museums of San Francisco, Fogg Museum, Harvard University, Walker Art </w:t>
      </w:r>
      <w:proofErr w:type="spellStart"/>
      <w:r w:rsidRPr="001F6755">
        <w:rPr>
          <w:rFonts w:ascii="Avenir Next" w:hAnsi="Avenir Next"/>
          <w:sz w:val="18"/>
          <w:szCs w:val="18"/>
        </w:rPr>
        <w:t>Center</w:t>
      </w:r>
      <w:proofErr w:type="spellEnd"/>
      <w:r w:rsidRPr="001F6755">
        <w:rPr>
          <w:rFonts w:ascii="Avenir Next" w:hAnsi="Avenir Next"/>
          <w:sz w:val="18"/>
          <w:szCs w:val="18"/>
        </w:rPr>
        <w:t>, Minneapolis, The Morgan Library, and Metropolitan Museum of Art has recently acquired thirteen of her prints.</w:t>
      </w:r>
    </w:p>
    <w:p w14:paraId="2E0CDBF9" w14:textId="77777777" w:rsidR="001F6755" w:rsidRPr="001F6755" w:rsidRDefault="001F6755" w:rsidP="001F6755">
      <w:pPr>
        <w:jc w:val="both"/>
        <w:rPr>
          <w:rFonts w:ascii="Avenir Next" w:hAnsi="Avenir Next"/>
          <w:sz w:val="18"/>
          <w:szCs w:val="18"/>
        </w:rPr>
      </w:pPr>
    </w:p>
    <w:p w14:paraId="3E5F9BED" w14:textId="77777777" w:rsidR="001F6755" w:rsidRPr="001F6755" w:rsidRDefault="001F6755" w:rsidP="001F6755">
      <w:pPr>
        <w:jc w:val="both"/>
        <w:rPr>
          <w:rFonts w:ascii="Avenir Next" w:hAnsi="Avenir Next"/>
          <w:sz w:val="18"/>
          <w:szCs w:val="18"/>
        </w:rPr>
      </w:pPr>
      <w:r w:rsidRPr="001F6755">
        <w:rPr>
          <w:rFonts w:ascii="Avenir Next" w:hAnsi="Avenir Next"/>
          <w:sz w:val="18"/>
          <w:szCs w:val="18"/>
        </w:rPr>
        <w:t xml:space="preserve">Linda Karshan was educated at Skidmore College, Saratoga Springs, NY (1965-67); the Sorbonne, Paris (1967-68); and the Slade School of Art, University College London (1969). In 1983, she earned a Masters in Humanistic Psychology from Antioch Centre for British Studies, London. She has recently been made an Honorary Trustee of The </w:t>
      </w:r>
      <w:proofErr w:type="spellStart"/>
      <w:r w:rsidRPr="001F6755">
        <w:rPr>
          <w:rFonts w:ascii="Avenir Next" w:hAnsi="Avenir Next"/>
          <w:sz w:val="18"/>
          <w:szCs w:val="18"/>
        </w:rPr>
        <w:t>Courtauld</w:t>
      </w:r>
      <w:proofErr w:type="spellEnd"/>
      <w:r w:rsidRPr="001F6755">
        <w:rPr>
          <w:rFonts w:ascii="Avenir Next" w:hAnsi="Avenir Next"/>
          <w:sz w:val="18"/>
          <w:szCs w:val="18"/>
        </w:rPr>
        <w:t xml:space="preserve"> Institute. She is represented by Jill Silverman van </w:t>
      </w:r>
      <w:proofErr w:type="spellStart"/>
      <w:r w:rsidRPr="001F6755">
        <w:rPr>
          <w:rFonts w:ascii="Avenir Next" w:hAnsi="Avenir Next"/>
          <w:sz w:val="18"/>
          <w:szCs w:val="18"/>
        </w:rPr>
        <w:t>Coenegracts</w:t>
      </w:r>
      <w:proofErr w:type="spellEnd"/>
      <w:r w:rsidRPr="001F6755">
        <w:rPr>
          <w:rFonts w:ascii="Avenir Next" w:hAnsi="Avenir Next"/>
          <w:sz w:val="18"/>
          <w:szCs w:val="18"/>
        </w:rPr>
        <w:t xml:space="preserve"> (JSVCProjects) and The Redfern Gallery, London.</w:t>
      </w:r>
      <w:r w:rsidRPr="00F9493A">
        <w:rPr>
          <w:rFonts w:ascii="Avenir Next" w:hAnsi="Avenir Next"/>
          <w:sz w:val="18"/>
          <w:szCs w:val="18"/>
        </w:rPr>
        <w:t> </w:t>
      </w:r>
    </w:p>
    <w:p w14:paraId="74ED9CF9" w14:textId="77777777" w:rsidR="001F6755" w:rsidRPr="001F6755" w:rsidRDefault="001F6755" w:rsidP="001F6755">
      <w:pPr>
        <w:jc w:val="both"/>
        <w:rPr>
          <w:rFonts w:ascii="Avenir Next" w:hAnsi="Avenir Next"/>
          <w:sz w:val="18"/>
          <w:szCs w:val="18"/>
        </w:rPr>
      </w:pPr>
    </w:p>
    <w:p w14:paraId="5AAC0068" w14:textId="77777777" w:rsidR="001F6755" w:rsidRDefault="001F6755" w:rsidP="001F6755">
      <w:pPr>
        <w:jc w:val="both"/>
        <w:rPr>
          <w:rFonts w:ascii="Avenir Next" w:hAnsi="Avenir Next"/>
          <w:spacing w:val="-2"/>
          <w:sz w:val="18"/>
          <w:szCs w:val="18"/>
        </w:rPr>
      </w:pPr>
      <w:r w:rsidRPr="00F9493A">
        <w:rPr>
          <w:rFonts w:ascii="Avenir Next" w:hAnsi="Avenir Next"/>
          <w:b/>
          <w:bCs/>
          <w:color w:val="009EE3"/>
          <w:spacing w:val="-2"/>
          <w:sz w:val="18"/>
          <w:szCs w:val="18"/>
        </w:rPr>
        <w:t>WEB:</w:t>
      </w:r>
      <w:r w:rsidRPr="00F9493A">
        <w:rPr>
          <w:rFonts w:ascii="Avenir Next" w:hAnsi="Avenir Next"/>
          <w:b/>
          <w:bCs/>
          <w:color w:val="FF6600"/>
          <w:spacing w:val="-2"/>
          <w:sz w:val="18"/>
          <w:szCs w:val="18"/>
        </w:rPr>
        <w:t> </w:t>
      </w:r>
      <w:r w:rsidRPr="00F9493A">
        <w:rPr>
          <w:rFonts w:ascii="Avenir Next" w:hAnsi="Avenir Next"/>
          <w:spacing w:val="-2"/>
          <w:sz w:val="18"/>
          <w:szCs w:val="18"/>
        </w:rPr>
        <w:t xml:space="preserve"> lindakarshanstudio.com | jsvcprojects.com | www.redfern-gallery.com | thelindakarshanfilm.com</w:t>
      </w:r>
    </w:p>
    <w:p w14:paraId="45221300" w14:textId="77777777" w:rsidR="00D849BF" w:rsidRDefault="00D849BF" w:rsidP="001F6755">
      <w:pPr>
        <w:jc w:val="both"/>
        <w:rPr>
          <w:rFonts w:ascii="Avenir Next" w:hAnsi="Avenir Next"/>
          <w:spacing w:val="-2"/>
          <w:sz w:val="18"/>
          <w:szCs w:val="18"/>
        </w:rPr>
      </w:pPr>
    </w:p>
    <w:p w14:paraId="473FC410" w14:textId="77777777" w:rsidR="00D849BF" w:rsidRDefault="00D849BF" w:rsidP="001F6755">
      <w:pPr>
        <w:jc w:val="both"/>
        <w:rPr>
          <w:rFonts w:ascii="Avenir Next" w:hAnsi="Avenir Next"/>
          <w:spacing w:val="-2"/>
          <w:sz w:val="18"/>
          <w:szCs w:val="18"/>
        </w:rPr>
      </w:pPr>
    </w:p>
    <w:p w14:paraId="74516FAD" w14:textId="77777777" w:rsidR="00D849BF" w:rsidRDefault="00D849BF" w:rsidP="001F6755">
      <w:pPr>
        <w:jc w:val="both"/>
        <w:rPr>
          <w:rFonts w:ascii="Avenir Next" w:hAnsi="Avenir Next"/>
          <w:spacing w:val="-2"/>
          <w:sz w:val="18"/>
          <w:szCs w:val="18"/>
        </w:rPr>
      </w:pPr>
    </w:p>
    <w:p w14:paraId="73364631" w14:textId="77777777" w:rsidR="00D849BF" w:rsidRDefault="00D849BF" w:rsidP="001F6755">
      <w:pPr>
        <w:jc w:val="both"/>
        <w:rPr>
          <w:rFonts w:ascii="Avenir Next" w:hAnsi="Avenir Next"/>
          <w:spacing w:val="-2"/>
          <w:sz w:val="18"/>
          <w:szCs w:val="18"/>
        </w:rPr>
      </w:pPr>
    </w:p>
    <w:p w14:paraId="381BBCF3" w14:textId="77777777" w:rsidR="000803A8" w:rsidRPr="000803A8" w:rsidRDefault="000803A8" w:rsidP="000803A8">
      <w:pPr>
        <w:rPr>
          <w:rFonts w:ascii="Avenir Next" w:hAnsi="Avenir Next"/>
          <w:sz w:val="17"/>
          <w:szCs w:val="17"/>
        </w:rPr>
      </w:pPr>
      <w:r w:rsidRPr="000803A8">
        <w:rPr>
          <w:rFonts w:ascii="Avenir Next" w:hAnsi="Avenir Next"/>
          <w:sz w:val="17"/>
          <w:szCs w:val="17"/>
        </w:rPr>
        <w:t xml:space="preserve">BIOGRAPHICAL NOTES: </w:t>
      </w:r>
      <w:r w:rsidRPr="000803A8">
        <w:rPr>
          <w:rFonts w:ascii="Avenir Next" w:hAnsi="Avenir Next"/>
          <w:b/>
          <w:bCs/>
          <w:color w:val="009EE3"/>
          <w:sz w:val="17"/>
          <w:szCs w:val="17"/>
        </w:rPr>
        <w:t>ISHMAEL FIIFI ANNOBIL</w:t>
      </w:r>
      <w:r w:rsidRPr="000803A8">
        <w:rPr>
          <w:rFonts w:ascii="Avenir Next" w:hAnsi="Avenir Next"/>
          <w:b/>
          <w:bCs/>
          <w:color w:val="FF6142"/>
          <w:sz w:val="17"/>
          <w:szCs w:val="17"/>
        </w:rPr>
        <w:t xml:space="preserve"> </w:t>
      </w:r>
      <w:r w:rsidRPr="000803A8">
        <w:rPr>
          <w:rFonts w:ascii="Avenir Next" w:hAnsi="Avenir Next"/>
          <w:sz w:val="17"/>
          <w:szCs w:val="17"/>
        </w:rPr>
        <w:t>(DIRECTOR)</w:t>
      </w:r>
    </w:p>
    <w:p w14:paraId="3AF91FC4" w14:textId="77777777" w:rsidR="000803A8" w:rsidRDefault="000803A8" w:rsidP="002F6269">
      <w:pPr>
        <w:pStyle w:val="p7"/>
      </w:pPr>
    </w:p>
    <w:p w14:paraId="02446318" w14:textId="6FD33CC5" w:rsidR="000803A8" w:rsidRDefault="000803A8" w:rsidP="002F6269">
      <w:pPr>
        <w:pStyle w:val="p7"/>
      </w:pPr>
      <w:r w:rsidRPr="000803A8">
        <w:rPr>
          <w:noProof/>
        </w:rPr>
        <w:drawing>
          <wp:inline distT="0" distB="0" distL="0" distR="0" wp14:anchorId="15CF57B1" wp14:editId="7DD76A15">
            <wp:extent cx="6584315" cy="43935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84315" cy="4393565"/>
                    </a:xfrm>
                    <a:prstGeom prst="rect">
                      <a:avLst/>
                    </a:prstGeom>
                  </pic:spPr>
                </pic:pic>
              </a:graphicData>
            </a:graphic>
          </wp:inline>
        </w:drawing>
      </w:r>
    </w:p>
    <w:p w14:paraId="4C0DA8BB" w14:textId="77777777" w:rsidR="000803A8" w:rsidRDefault="000803A8" w:rsidP="002F6269">
      <w:pPr>
        <w:pStyle w:val="p7"/>
      </w:pPr>
    </w:p>
    <w:p w14:paraId="65F76F39" w14:textId="77777777" w:rsidR="000803A8" w:rsidRDefault="000803A8" w:rsidP="002F6269">
      <w:pPr>
        <w:pStyle w:val="p7"/>
      </w:pPr>
    </w:p>
    <w:p w14:paraId="28043EBC" w14:textId="77777777" w:rsidR="000803A8" w:rsidRPr="000803A8" w:rsidRDefault="000803A8" w:rsidP="000803A8">
      <w:pPr>
        <w:jc w:val="both"/>
        <w:rPr>
          <w:rFonts w:ascii="Avenir Next" w:hAnsi="Avenir Next"/>
          <w:sz w:val="18"/>
          <w:szCs w:val="18"/>
        </w:rPr>
      </w:pPr>
      <w:r w:rsidRPr="000803A8">
        <w:rPr>
          <w:rFonts w:ascii="Avenir Next" w:hAnsi="Avenir Next"/>
          <w:b/>
          <w:bCs/>
          <w:sz w:val="18"/>
          <w:szCs w:val="18"/>
        </w:rPr>
        <w:t>Ishmael Annobil</w:t>
      </w:r>
      <w:r w:rsidRPr="000803A8">
        <w:rPr>
          <w:rFonts w:ascii="Avenir Next" w:hAnsi="Avenir Next"/>
          <w:sz w:val="18"/>
          <w:szCs w:val="18"/>
        </w:rPr>
        <w:t xml:space="preserve"> is a London-based Ghanaian poet, filmmaker, journalist, </w:t>
      </w:r>
      <w:proofErr w:type="spellStart"/>
      <w:r w:rsidRPr="000803A8">
        <w:rPr>
          <w:rFonts w:ascii="Avenir Next" w:hAnsi="Avenir Next"/>
          <w:sz w:val="18"/>
          <w:szCs w:val="18"/>
        </w:rPr>
        <w:t>emblemist</w:t>
      </w:r>
      <w:proofErr w:type="spellEnd"/>
      <w:r w:rsidRPr="000803A8">
        <w:rPr>
          <w:rFonts w:ascii="Avenir Next" w:hAnsi="Avenir Next"/>
          <w:sz w:val="18"/>
          <w:szCs w:val="18"/>
        </w:rPr>
        <w:t xml:space="preserve"> and digital composer. Born in Accra, Ghana, in 1958, Ishmael started writing poetry at the age of 11, inspired by the great Ghanaian avant-gardist, </w:t>
      </w:r>
      <w:proofErr w:type="spellStart"/>
      <w:r w:rsidRPr="000803A8">
        <w:rPr>
          <w:rFonts w:ascii="Avenir Next" w:hAnsi="Avenir Next"/>
          <w:sz w:val="18"/>
          <w:szCs w:val="18"/>
        </w:rPr>
        <w:t>Attukwei</w:t>
      </w:r>
      <w:proofErr w:type="spellEnd"/>
      <w:r w:rsidRPr="000803A8">
        <w:rPr>
          <w:rFonts w:ascii="Avenir Next" w:hAnsi="Avenir Next"/>
          <w:sz w:val="18"/>
          <w:szCs w:val="18"/>
        </w:rPr>
        <w:t xml:space="preserve"> </w:t>
      </w:r>
      <w:proofErr w:type="spellStart"/>
      <w:r w:rsidRPr="000803A8">
        <w:rPr>
          <w:rFonts w:ascii="Avenir Next" w:hAnsi="Avenir Next"/>
          <w:sz w:val="18"/>
          <w:szCs w:val="18"/>
        </w:rPr>
        <w:t>Okai</w:t>
      </w:r>
      <w:proofErr w:type="spellEnd"/>
      <w:r w:rsidRPr="000803A8">
        <w:rPr>
          <w:rFonts w:ascii="Avenir Next" w:hAnsi="Avenir Next"/>
          <w:sz w:val="18"/>
          <w:szCs w:val="18"/>
        </w:rPr>
        <w:t xml:space="preserve">, and entered journalism soon after high school. He has directed several keynote art documentaries, including </w:t>
      </w:r>
      <w:proofErr w:type="spellStart"/>
      <w:r w:rsidRPr="000803A8">
        <w:rPr>
          <w:rFonts w:ascii="Avenir Next" w:hAnsi="Avenir Next"/>
          <w:i/>
          <w:iCs/>
          <w:sz w:val="18"/>
          <w:szCs w:val="18"/>
        </w:rPr>
        <w:t>Hornsleth</w:t>
      </w:r>
      <w:proofErr w:type="spellEnd"/>
      <w:r w:rsidRPr="000803A8">
        <w:rPr>
          <w:rFonts w:ascii="Avenir Next" w:hAnsi="Avenir Next"/>
          <w:i/>
          <w:iCs/>
          <w:sz w:val="18"/>
          <w:szCs w:val="18"/>
        </w:rPr>
        <w:t>: Product of Love</w:t>
      </w:r>
      <w:r w:rsidRPr="000803A8">
        <w:rPr>
          <w:rFonts w:ascii="Avenir Next" w:hAnsi="Avenir Next"/>
          <w:sz w:val="18"/>
          <w:szCs w:val="18"/>
        </w:rPr>
        <w:t xml:space="preserve">, </w:t>
      </w:r>
      <w:r w:rsidRPr="000803A8">
        <w:rPr>
          <w:rFonts w:ascii="Avenir Next" w:hAnsi="Avenir Next"/>
          <w:i/>
          <w:iCs/>
          <w:sz w:val="18"/>
          <w:szCs w:val="18"/>
        </w:rPr>
        <w:t>Kenji Yoshida: Artist of the Soul</w:t>
      </w:r>
      <w:r w:rsidRPr="000803A8">
        <w:rPr>
          <w:rFonts w:ascii="Avenir Next" w:hAnsi="Avenir Next"/>
          <w:sz w:val="18"/>
          <w:szCs w:val="18"/>
        </w:rPr>
        <w:t xml:space="preserve">; and </w:t>
      </w:r>
      <w:r w:rsidRPr="000803A8">
        <w:rPr>
          <w:rFonts w:ascii="Avenir Next" w:hAnsi="Avenir Next"/>
          <w:i/>
          <w:iCs/>
          <w:sz w:val="18"/>
          <w:szCs w:val="18"/>
        </w:rPr>
        <w:t xml:space="preserve">In the Presence of Awe: The </w:t>
      </w:r>
      <w:proofErr w:type="spellStart"/>
      <w:r w:rsidRPr="000803A8">
        <w:rPr>
          <w:rFonts w:ascii="Avenir Next" w:hAnsi="Avenir Next"/>
          <w:i/>
          <w:iCs/>
          <w:sz w:val="18"/>
          <w:szCs w:val="18"/>
        </w:rPr>
        <w:t>Transvangarde</w:t>
      </w:r>
      <w:proofErr w:type="spellEnd"/>
      <w:r w:rsidRPr="000803A8">
        <w:rPr>
          <w:rFonts w:ascii="Avenir Next" w:hAnsi="Avenir Next"/>
          <w:sz w:val="18"/>
          <w:szCs w:val="18"/>
        </w:rPr>
        <w:t>.</w:t>
      </w:r>
      <w:r w:rsidRPr="00F9493A">
        <w:rPr>
          <w:rFonts w:ascii="Avenir Next" w:hAnsi="Avenir Next"/>
          <w:sz w:val="18"/>
          <w:szCs w:val="18"/>
        </w:rPr>
        <w:t> </w:t>
      </w:r>
    </w:p>
    <w:p w14:paraId="45E77B94" w14:textId="77777777" w:rsidR="000803A8" w:rsidRPr="000803A8" w:rsidRDefault="000803A8" w:rsidP="000803A8">
      <w:pPr>
        <w:jc w:val="both"/>
        <w:rPr>
          <w:rFonts w:ascii="Avenir Next" w:hAnsi="Avenir Next"/>
          <w:sz w:val="18"/>
          <w:szCs w:val="18"/>
        </w:rPr>
      </w:pPr>
    </w:p>
    <w:p w14:paraId="5C7CA8F7" w14:textId="77777777" w:rsidR="000803A8" w:rsidRPr="000803A8" w:rsidRDefault="000803A8" w:rsidP="000803A8">
      <w:pPr>
        <w:jc w:val="both"/>
        <w:rPr>
          <w:rFonts w:ascii="Avenir Next" w:hAnsi="Avenir Next"/>
          <w:sz w:val="18"/>
          <w:szCs w:val="18"/>
        </w:rPr>
      </w:pPr>
      <w:r w:rsidRPr="000803A8">
        <w:rPr>
          <w:rFonts w:ascii="Avenir Next" w:hAnsi="Avenir Next"/>
          <w:sz w:val="18"/>
          <w:szCs w:val="18"/>
        </w:rPr>
        <w:t xml:space="preserve">Apart from Covid-19 Conversation, Ishmael has recently completed </w:t>
      </w:r>
      <w:r w:rsidRPr="000803A8">
        <w:rPr>
          <w:rFonts w:ascii="Avenir Next" w:hAnsi="Avenir Next"/>
          <w:i/>
          <w:iCs/>
          <w:sz w:val="18"/>
          <w:szCs w:val="18"/>
        </w:rPr>
        <w:t>Linda Karshan:</w:t>
      </w:r>
      <w:r w:rsidRPr="000803A8">
        <w:rPr>
          <w:rFonts w:ascii="Avenir Next" w:hAnsi="Avenir Next"/>
          <w:sz w:val="18"/>
          <w:szCs w:val="18"/>
        </w:rPr>
        <w:t xml:space="preserve"> </w:t>
      </w:r>
      <w:r w:rsidRPr="000803A8">
        <w:rPr>
          <w:rFonts w:ascii="Avenir Next" w:hAnsi="Avenir Next"/>
          <w:i/>
          <w:iCs/>
          <w:sz w:val="18"/>
          <w:szCs w:val="18"/>
        </w:rPr>
        <w:t>Choreographing the Page</w:t>
      </w:r>
      <w:r w:rsidRPr="000803A8">
        <w:rPr>
          <w:rFonts w:ascii="Avenir Next" w:hAnsi="Avenir Next"/>
          <w:sz w:val="18"/>
          <w:szCs w:val="18"/>
        </w:rPr>
        <w:t xml:space="preserve">, a definitive documentary on Linda Karshan, and a series of collaborative video art of her </w:t>
      </w:r>
      <w:proofErr w:type="spellStart"/>
      <w:r w:rsidRPr="000803A8">
        <w:rPr>
          <w:rFonts w:ascii="Avenir Next" w:hAnsi="Avenir Next"/>
          <w:sz w:val="18"/>
          <w:szCs w:val="18"/>
        </w:rPr>
        <w:t>groundbreaking</w:t>
      </w:r>
      <w:proofErr w:type="spellEnd"/>
      <w:r w:rsidRPr="000803A8">
        <w:rPr>
          <w:rFonts w:ascii="Avenir Next" w:hAnsi="Avenir Next"/>
          <w:sz w:val="18"/>
          <w:szCs w:val="18"/>
        </w:rPr>
        <w:t xml:space="preserve"> Walked Drawings. </w:t>
      </w:r>
      <w:proofErr w:type="spellStart"/>
      <w:r w:rsidRPr="000803A8">
        <w:rPr>
          <w:rFonts w:ascii="Avenir Next" w:hAnsi="Avenir Next"/>
          <w:sz w:val="18"/>
          <w:szCs w:val="18"/>
        </w:rPr>
        <w:t>Annobil’s</w:t>
      </w:r>
      <w:proofErr w:type="spellEnd"/>
      <w:r w:rsidRPr="000803A8">
        <w:rPr>
          <w:rFonts w:ascii="Avenir Next" w:hAnsi="Avenir Next"/>
          <w:sz w:val="18"/>
          <w:szCs w:val="18"/>
        </w:rPr>
        <w:t xml:space="preserve"> surreal feature, </w:t>
      </w:r>
      <w:r w:rsidRPr="000803A8">
        <w:rPr>
          <w:rFonts w:ascii="Avenir Next" w:hAnsi="Avenir Next"/>
          <w:i/>
          <w:iCs/>
          <w:sz w:val="18"/>
          <w:szCs w:val="18"/>
        </w:rPr>
        <w:t>Salamander Walks</w:t>
      </w:r>
      <w:r w:rsidRPr="000803A8">
        <w:rPr>
          <w:rFonts w:ascii="Avenir Next" w:hAnsi="Avenir Next"/>
          <w:sz w:val="18"/>
          <w:szCs w:val="18"/>
        </w:rPr>
        <w:t xml:space="preserve">, is currently in post, and his forthcoming projects include </w:t>
      </w:r>
      <w:r w:rsidRPr="000803A8">
        <w:rPr>
          <w:rFonts w:ascii="Avenir Next" w:hAnsi="Avenir Next"/>
          <w:i/>
          <w:iCs/>
          <w:sz w:val="18"/>
          <w:szCs w:val="18"/>
        </w:rPr>
        <w:t>Icarus</w:t>
      </w:r>
      <w:r w:rsidRPr="000803A8">
        <w:rPr>
          <w:rFonts w:ascii="Avenir Next" w:hAnsi="Avenir Next"/>
          <w:sz w:val="18"/>
          <w:szCs w:val="18"/>
        </w:rPr>
        <w:t xml:space="preserve">, a folk sci-fi; </w:t>
      </w:r>
      <w:r w:rsidRPr="000803A8">
        <w:rPr>
          <w:rFonts w:ascii="Avenir Next" w:hAnsi="Avenir Next"/>
          <w:i/>
          <w:iCs/>
          <w:sz w:val="18"/>
          <w:szCs w:val="18"/>
        </w:rPr>
        <w:t>Drosophila</w:t>
      </w:r>
      <w:r w:rsidRPr="000803A8">
        <w:rPr>
          <w:rFonts w:ascii="Avenir Next" w:hAnsi="Avenir Next"/>
          <w:sz w:val="18"/>
          <w:szCs w:val="18"/>
        </w:rPr>
        <w:t xml:space="preserve">, a psychological thriller, and </w:t>
      </w:r>
      <w:r w:rsidRPr="000803A8">
        <w:rPr>
          <w:rFonts w:ascii="Avenir Next" w:hAnsi="Avenir Next"/>
          <w:i/>
          <w:iCs/>
          <w:sz w:val="18"/>
          <w:szCs w:val="18"/>
        </w:rPr>
        <w:t>4WM</w:t>
      </w:r>
      <w:r w:rsidRPr="000803A8">
        <w:rPr>
          <w:rFonts w:ascii="Avenir Next" w:hAnsi="Avenir Next"/>
          <w:sz w:val="18"/>
          <w:szCs w:val="18"/>
        </w:rPr>
        <w:t>, a polemical film exploring Third World politics.</w:t>
      </w:r>
      <w:r w:rsidRPr="00F9493A">
        <w:rPr>
          <w:rFonts w:ascii="Avenir Next" w:hAnsi="Avenir Next"/>
          <w:sz w:val="18"/>
          <w:szCs w:val="18"/>
        </w:rPr>
        <w:t> </w:t>
      </w:r>
    </w:p>
    <w:p w14:paraId="356B0185" w14:textId="77777777" w:rsidR="000803A8" w:rsidRPr="000803A8" w:rsidRDefault="000803A8" w:rsidP="000803A8">
      <w:pPr>
        <w:jc w:val="both"/>
        <w:rPr>
          <w:rFonts w:ascii="Avenir Next" w:hAnsi="Avenir Next"/>
          <w:sz w:val="18"/>
          <w:szCs w:val="18"/>
        </w:rPr>
      </w:pPr>
    </w:p>
    <w:p w14:paraId="65261378" w14:textId="77777777" w:rsidR="000803A8" w:rsidRPr="000803A8" w:rsidRDefault="000803A8" w:rsidP="000803A8">
      <w:pPr>
        <w:jc w:val="both"/>
        <w:rPr>
          <w:rFonts w:ascii="Avenir Next" w:hAnsi="Avenir Next"/>
          <w:sz w:val="18"/>
          <w:szCs w:val="18"/>
        </w:rPr>
      </w:pPr>
      <w:r w:rsidRPr="000803A8">
        <w:rPr>
          <w:rFonts w:ascii="Avenir Next" w:hAnsi="Avenir Next"/>
          <w:sz w:val="18"/>
          <w:szCs w:val="18"/>
        </w:rPr>
        <w:t xml:space="preserve">He has lived in Sudan and Kenya, where he performed his acclaimed poetry show, </w:t>
      </w:r>
      <w:r w:rsidRPr="000803A8">
        <w:rPr>
          <w:rFonts w:ascii="Avenir Next" w:hAnsi="Avenir Next"/>
          <w:i/>
          <w:iCs/>
          <w:sz w:val="18"/>
          <w:szCs w:val="18"/>
        </w:rPr>
        <w:t>Criers on the Thresholds of Reality</w:t>
      </w:r>
      <w:r w:rsidRPr="000803A8">
        <w:rPr>
          <w:rFonts w:ascii="Avenir Next" w:hAnsi="Avenir Next"/>
          <w:sz w:val="18"/>
          <w:szCs w:val="18"/>
        </w:rPr>
        <w:t xml:space="preserve"> for refugees and the homeless. He is the founder/artistic director of the Welsh poetry festival, </w:t>
      </w:r>
      <w:r w:rsidRPr="000803A8">
        <w:rPr>
          <w:rFonts w:ascii="Avenir Next" w:hAnsi="Avenir Next"/>
          <w:i/>
          <w:iCs/>
          <w:sz w:val="18"/>
          <w:szCs w:val="18"/>
        </w:rPr>
        <w:t>Iolo’s Children</w:t>
      </w:r>
      <w:r w:rsidRPr="000803A8">
        <w:rPr>
          <w:rFonts w:ascii="Avenir Next" w:hAnsi="Avenir Next"/>
          <w:sz w:val="18"/>
          <w:szCs w:val="18"/>
        </w:rPr>
        <w:t xml:space="preserve">, and founder/editor of the now defunct </w:t>
      </w:r>
      <w:r w:rsidRPr="000803A8">
        <w:rPr>
          <w:rFonts w:ascii="Avenir Next" w:hAnsi="Avenir Next"/>
          <w:i/>
          <w:iCs/>
          <w:sz w:val="18"/>
          <w:szCs w:val="18"/>
        </w:rPr>
        <w:t xml:space="preserve">Circa21 Newspaper, </w:t>
      </w:r>
      <w:r w:rsidRPr="000803A8">
        <w:rPr>
          <w:rFonts w:ascii="Avenir Next" w:hAnsi="Avenir Next"/>
          <w:sz w:val="18"/>
          <w:szCs w:val="18"/>
        </w:rPr>
        <w:t xml:space="preserve">Wales’ first serious arts publication. A master photographer, and pioneer of important low-light techniques, Ishmael’s photography has been published in prominent publications, including </w:t>
      </w:r>
      <w:r w:rsidRPr="000803A8">
        <w:rPr>
          <w:rFonts w:ascii="Avenir Next" w:hAnsi="Avenir Next"/>
          <w:i/>
          <w:iCs/>
          <w:sz w:val="18"/>
          <w:szCs w:val="18"/>
        </w:rPr>
        <w:t>The Independent Newspaper</w:t>
      </w:r>
      <w:r w:rsidRPr="000803A8">
        <w:rPr>
          <w:rFonts w:ascii="Avenir Next" w:hAnsi="Avenir Next"/>
          <w:sz w:val="18"/>
          <w:szCs w:val="18"/>
        </w:rPr>
        <w:t xml:space="preserve">, and the prestigious French magazine </w:t>
      </w:r>
      <w:r w:rsidRPr="000803A8">
        <w:rPr>
          <w:rFonts w:ascii="Avenir Next" w:hAnsi="Avenir Next"/>
          <w:i/>
          <w:iCs/>
          <w:sz w:val="18"/>
          <w:szCs w:val="18"/>
        </w:rPr>
        <w:t>M3</w:t>
      </w:r>
      <w:r w:rsidRPr="000803A8">
        <w:rPr>
          <w:rFonts w:ascii="Avenir Next" w:hAnsi="Avenir Next"/>
          <w:sz w:val="18"/>
          <w:szCs w:val="18"/>
        </w:rPr>
        <w:t xml:space="preserve">. He was Anthologised in </w:t>
      </w:r>
      <w:r w:rsidRPr="000803A8">
        <w:rPr>
          <w:rFonts w:ascii="Avenir Next" w:hAnsi="Avenir Next"/>
          <w:i/>
          <w:iCs/>
          <w:sz w:val="18"/>
          <w:szCs w:val="18"/>
        </w:rPr>
        <w:t>Another English: Anglophone Poems from Around the World</w:t>
      </w:r>
      <w:r w:rsidRPr="000803A8">
        <w:rPr>
          <w:rFonts w:ascii="Avenir Next" w:hAnsi="Avenir Next"/>
          <w:sz w:val="18"/>
          <w:szCs w:val="18"/>
        </w:rPr>
        <w:t xml:space="preserve"> (The Poetry Foundation, America, 2014).</w:t>
      </w:r>
      <w:r w:rsidRPr="00F9493A">
        <w:rPr>
          <w:rFonts w:ascii="Avenir Next" w:hAnsi="Avenir Next"/>
          <w:sz w:val="18"/>
          <w:szCs w:val="18"/>
        </w:rPr>
        <w:t> </w:t>
      </w:r>
    </w:p>
    <w:p w14:paraId="00C5DFBA" w14:textId="77777777" w:rsidR="000803A8" w:rsidRPr="000803A8" w:rsidRDefault="000803A8" w:rsidP="000803A8">
      <w:pPr>
        <w:jc w:val="both"/>
        <w:rPr>
          <w:rFonts w:ascii="Avenir Next" w:hAnsi="Avenir Next"/>
          <w:sz w:val="18"/>
          <w:szCs w:val="18"/>
        </w:rPr>
      </w:pPr>
    </w:p>
    <w:p w14:paraId="4224A315" w14:textId="77777777" w:rsidR="000803A8" w:rsidRPr="000803A8" w:rsidRDefault="000803A8" w:rsidP="000803A8">
      <w:pPr>
        <w:jc w:val="both"/>
        <w:rPr>
          <w:rFonts w:ascii="Avenir Next" w:hAnsi="Avenir Next"/>
          <w:sz w:val="18"/>
          <w:szCs w:val="18"/>
        </w:rPr>
      </w:pPr>
      <w:r w:rsidRPr="000803A8">
        <w:rPr>
          <w:rFonts w:ascii="Avenir Next" w:hAnsi="Avenir Next"/>
          <w:sz w:val="18"/>
          <w:szCs w:val="18"/>
        </w:rPr>
        <w:t xml:space="preserve">Annobil has published two books of poetry, namely </w:t>
      </w:r>
      <w:r w:rsidRPr="000803A8">
        <w:rPr>
          <w:rFonts w:ascii="Avenir Next" w:hAnsi="Avenir Next"/>
          <w:i/>
          <w:iCs/>
          <w:sz w:val="18"/>
          <w:szCs w:val="18"/>
        </w:rPr>
        <w:t>Seven Horn Elegy</w:t>
      </w:r>
      <w:r w:rsidRPr="000803A8">
        <w:rPr>
          <w:rFonts w:ascii="Avenir Next" w:hAnsi="Avenir Next"/>
          <w:sz w:val="18"/>
          <w:szCs w:val="18"/>
        </w:rPr>
        <w:t xml:space="preserve"> and </w:t>
      </w:r>
      <w:r w:rsidRPr="000803A8">
        <w:rPr>
          <w:rFonts w:ascii="Avenir Next" w:hAnsi="Avenir Next"/>
          <w:i/>
          <w:iCs/>
          <w:sz w:val="18"/>
          <w:szCs w:val="18"/>
        </w:rPr>
        <w:t>Ethiop</w:t>
      </w:r>
      <w:r w:rsidRPr="000803A8">
        <w:rPr>
          <w:rFonts w:ascii="Avenir Next" w:hAnsi="Avenir Next"/>
          <w:sz w:val="18"/>
          <w:szCs w:val="18"/>
        </w:rPr>
        <w:t xml:space="preserve">; a monograph of modern emblems for the </w:t>
      </w:r>
      <w:proofErr w:type="spellStart"/>
      <w:r w:rsidRPr="000803A8">
        <w:rPr>
          <w:rFonts w:ascii="Avenir Next" w:hAnsi="Avenir Next"/>
          <w:sz w:val="18"/>
          <w:szCs w:val="18"/>
        </w:rPr>
        <w:t>Gadangme</w:t>
      </w:r>
      <w:proofErr w:type="spellEnd"/>
      <w:r w:rsidRPr="000803A8">
        <w:rPr>
          <w:rFonts w:ascii="Avenir Next" w:hAnsi="Avenir Next"/>
          <w:sz w:val="18"/>
          <w:szCs w:val="18"/>
        </w:rPr>
        <w:t xml:space="preserve"> people, </w:t>
      </w:r>
      <w:proofErr w:type="spellStart"/>
      <w:r w:rsidRPr="000803A8">
        <w:rPr>
          <w:rFonts w:ascii="Avenir Next" w:hAnsi="Avenir Next"/>
          <w:i/>
          <w:iCs/>
          <w:sz w:val="18"/>
          <w:szCs w:val="18"/>
        </w:rPr>
        <w:t>Abetei</w:t>
      </w:r>
      <w:proofErr w:type="spellEnd"/>
      <w:r w:rsidRPr="000803A8">
        <w:rPr>
          <w:rFonts w:ascii="Avenir Next" w:hAnsi="Avenir Next"/>
          <w:sz w:val="18"/>
          <w:szCs w:val="18"/>
        </w:rPr>
        <w:t xml:space="preserve">; a major photographic monograph of photography, </w:t>
      </w:r>
      <w:r w:rsidRPr="000803A8">
        <w:rPr>
          <w:rFonts w:ascii="Avenir Next" w:hAnsi="Avenir Next"/>
          <w:i/>
          <w:iCs/>
          <w:sz w:val="18"/>
          <w:szCs w:val="18"/>
        </w:rPr>
        <w:t>Insomnia</w:t>
      </w:r>
      <w:r w:rsidRPr="000803A8">
        <w:rPr>
          <w:rFonts w:ascii="Avenir Next" w:hAnsi="Avenir Next"/>
          <w:sz w:val="18"/>
          <w:szCs w:val="18"/>
        </w:rPr>
        <w:t xml:space="preserve">; and one music album, </w:t>
      </w:r>
      <w:proofErr w:type="spellStart"/>
      <w:r w:rsidRPr="000803A8">
        <w:rPr>
          <w:rFonts w:ascii="Avenir Next" w:hAnsi="Avenir Next"/>
          <w:i/>
          <w:iCs/>
          <w:sz w:val="18"/>
          <w:szCs w:val="18"/>
        </w:rPr>
        <w:t>Zingliwu</w:t>
      </w:r>
      <w:proofErr w:type="spellEnd"/>
      <w:r w:rsidRPr="000803A8">
        <w:rPr>
          <w:rFonts w:ascii="Avenir Next" w:hAnsi="Avenir Next"/>
          <w:sz w:val="18"/>
          <w:szCs w:val="18"/>
        </w:rPr>
        <w:t xml:space="preserve">. He is currently finishing </w:t>
      </w:r>
      <w:r w:rsidRPr="000803A8">
        <w:rPr>
          <w:rFonts w:ascii="Avenir Next" w:hAnsi="Avenir Next"/>
          <w:i/>
          <w:iCs/>
          <w:sz w:val="18"/>
          <w:szCs w:val="18"/>
        </w:rPr>
        <w:t>Inklings of Clay</w:t>
      </w:r>
      <w:r w:rsidRPr="000803A8">
        <w:rPr>
          <w:rFonts w:ascii="Avenir Next" w:hAnsi="Avenir Next"/>
          <w:sz w:val="18"/>
          <w:szCs w:val="18"/>
        </w:rPr>
        <w:t xml:space="preserve">, an historical novella set in post-war Ashanti, Ghana, and his third poetry collection, </w:t>
      </w:r>
      <w:r w:rsidRPr="000803A8">
        <w:rPr>
          <w:rFonts w:ascii="Avenir Next" w:hAnsi="Avenir Next"/>
          <w:i/>
          <w:iCs/>
          <w:sz w:val="18"/>
          <w:szCs w:val="18"/>
        </w:rPr>
        <w:t xml:space="preserve">Promise of Feathers (or </w:t>
      </w:r>
      <w:proofErr w:type="spellStart"/>
      <w:r w:rsidRPr="000803A8">
        <w:rPr>
          <w:rFonts w:ascii="Avenir Next" w:hAnsi="Avenir Next"/>
          <w:i/>
          <w:iCs/>
          <w:sz w:val="18"/>
          <w:szCs w:val="18"/>
        </w:rPr>
        <w:t>Bardo</w:t>
      </w:r>
      <w:proofErr w:type="spellEnd"/>
      <w:r w:rsidRPr="000803A8">
        <w:rPr>
          <w:rFonts w:ascii="Avenir Next" w:hAnsi="Avenir Next"/>
          <w:i/>
          <w:iCs/>
          <w:sz w:val="18"/>
          <w:szCs w:val="18"/>
        </w:rPr>
        <w:t>),</w:t>
      </w:r>
      <w:r w:rsidRPr="000803A8">
        <w:rPr>
          <w:rFonts w:ascii="Avenir Next" w:hAnsi="Avenir Next"/>
          <w:sz w:val="18"/>
          <w:szCs w:val="18"/>
        </w:rPr>
        <w:t xml:space="preserve"> a polemical cycle dedicated to women.</w:t>
      </w:r>
      <w:r w:rsidRPr="00F9493A">
        <w:rPr>
          <w:rFonts w:ascii="Avenir Next" w:hAnsi="Avenir Next"/>
          <w:sz w:val="18"/>
          <w:szCs w:val="18"/>
        </w:rPr>
        <w:t> </w:t>
      </w:r>
    </w:p>
    <w:p w14:paraId="12914588" w14:textId="77777777" w:rsidR="000803A8" w:rsidRPr="000803A8" w:rsidRDefault="000803A8" w:rsidP="000803A8">
      <w:pPr>
        <w:jc w:val="both"/>
        <w:rPr>
          <w:rFonts w:ascii="Avenir Next" w:hAnsi="Avenir Next"/>
          <w:sz w:val="18"/>
          <w:szCs w:val="18"/>
        </w:rPr>
      </w:pPr>
    </w:p>
    <w:p w14:paraId="6A253CBC" w14:textId="77777777" w:rsidR="000803A8" w:rsidRPr="000803A8" w:rsidRDefault="000803A8" w:rsidP="000803A8">
      <w:pPr>
        <w:jc w:val="both"/>
        <w:rPr>
          <w:rFonts w:ascii="Avenir Next" w:hAnsi="Avenir Next"/>
          <w:sz w:val="18"/>
          <w:szCs w:val="18"/>
        </w:rPr>
      </w:pPr>
      <w:r w:rsidRPr="000803A8">
        <w:rPr>
          <w:rFonts w:ascii="Avenir Next" w:hAnsi="Avenir Next"/>
          <w:sz w:val="18"/>
          <w:szCs w:val="18"/>
        </w:rPr>
        <w:t xml:space="preserve">He is the founder/editor of online art and design journal </w:t>
      </w:r>
      <w:r w:rsidRPr="000803A8">
        <w:rPr>
          <w:rFonts w:ascii="Avenir Next" w:hAnsi="Avenir Next"/>
          <w:i/>
          <w:iCs/>
          <w:sz w:val="18"/>
          <w:szCs w:val="18"/>
        </w:rPr>
        <w:t>Chiaroscuro Magazine</w:t>
      </w:r>
      <w:r w:rsidRPr="000803A8">
        <w:rPr>
          <w:rFonts w:ascii="Avenir Next" w:hAnsi="Avenir Next"/>
          <w:sz w:val="18"/>
          <w:szCs w:val="18"/>
        </w:rPr>
        <w:t xml:space="preserve">, and founder/Producer of </w:t>
      </w:r>
      <w:proofErr w:type="spellStart"/>
      <w:r w:rsidRPr="000803A8">
        <w:rPr>
          <w:rFonts w:ascii="Avenir Next" w:hAnsi="Avenir Next"/>
          <w:sz w:val="18"/>
          <w:szCs w:val="18"/>
        </w:rPr>
        <w:t>Stonedog</w:t>
      </w:r>
      <w:proofErr w:type="spellEnd"/>
      <w:r w:rsidRPr="000803A8">
        <w:rPr>
          <w:rFonts w:ascii="Avenir Next" w:hAnsi="Avenir Next"/>
          <w:sz w:val="18"/>
          <w:szCs w:val="18"/>
        </w:rPr>
        <w:t xml:space="preserve"> Productions, a London film collective noted for derring-do filmmaking and poetics. He is </w:t>
      </w:r>
      <w:proofErr w:type="gramStart"/>
      <w:r w:rsidRPr="000803A8">
        <w:rPr>
          <w:rFonts w:ascii="Avenir Next" w:hAnsi="Avenir Next"/>
          <w:sz w:val="18"/>
          <w:szCs w:val="18"/>
        </w:rPr>
        <w:t>an ardent surrealist and magical realists</w:t>
      </w:r>
      <w:proofErr w:type="gramEnd"/>
      <w:r w:rsidRPr="000803A8">
        <w:rPr>
          <w:rFonts w:ascii="Avenir Next" w:hAnsi="Avenir Next"/>
          <w:sz w:val="18"/>
          <w:szCs w:val="18"/>
        </w:rPr>
        <w:t xml:space="preserve"> in all his </w:t>
      </w:r>
      <w:proofErr w:type="spellStart"/>
      <w:r w:rsidRPr="000803A8">
        <w:rPr>
          <w:rFonts w:ascii="Avenir Next" w:hAnsi="Avenir Next"/>
          <w:sz w:val="18"/>
          <w:szCs w:val="18"/>
        </w:rPr>
        <w:t>artforms</w:t>
      </w:r>
      <w:proofErr w:type="spellEnd"/>
      <w:r w:rsidRPr="000803A8">
        <w:rPr>
          <w:rFonts w:ascii="Avenir Next" w:hAnsi="Avenir Next"/>
          <w:sz w:val="18"/>
          <w:szCs w:val="18"/>
        </w:rPr>
        <w:t xml:space="preserve">; a style he attributes to his reading of Kafka’s </w:t>
      </w:r>
      <w:r w:rsidRPr="000803A8">
        <w:rPr>
          <w:rFonts w:ascii="Avenir Next" w:hAnsi="Avenir Next"/>
          <w:i/>
          <w:iCs/>
          <w:sz w:val="18"/>
          <w:szCs w:val="18"/>
        </w:rPr>
        <w:t>Metamorphosis</w:t>
      </w:r>
      <w:r w:rsidRPr="000803A8">
        <w:rPr>
          <w:rFonts w:ascii="Avenir Next" w:hAnsi="Avenir Next"/>
          <w:sz w:val="18"/>
          <w:szCs w:val="18"/>
        </w:rPr>
        <w:t xml:space="preserve"> at the age of 9, cemented by his encounter with Toni Morrison’s </w:t>
      </w:r>
      <w:r w:rsidRPr="000803A8">
        <w:rPr>
          <w:rFonts w:ascii="Avenir Next" w:hAnsi="Avenir Next"/>
          <w:i/>
          <w:iCs/>
          <w:sz w:val="18"/>
          <w:szCs w:val="18"/>
        </w:rPr>
        <w:t>Song of Solomon</w:t>
      </w:r>
      <w:r w:rsidRPr="000803A8">
        <w:rPr>
          <w:rFonts w:ascii="Avenir Next" w:hAnsi="Avenir Next"/>
          <w:sz w:val="18"/>
          <w:szCs w:val="18"/>
        </w:rPr>
        <w:t xml:space="preserve">, as he was finishing high school. He is also a passionate Saul </w:t>
      </w:r>
      <w:proofErr w:type="spellStart"/>
      <w:r w:rsidRPr="000803A8">
        <w:rPr>
          <w:rFonts w:ascii="Avenir Next" w:hAnsi="Avenir Next"/>
          <w:sz w:val="18"/>
          <w:szCs w:val="18"/>
        </w:rPr>
        <w:t>Bellowphile</w:t>
      </w:r>
      <w:proofErr w:type="spellEnd"/>
      <w:r w:rsidRPr="000803A8">
        <w:rPr>
          <w:rFonts w:ascii="Avenir Next" w:hAnsi="Avenir Next"/>
          <w:sz w:val="18"/>
          <w:szCs w:val="18"/>
        </w:rPr>
        <w:t xml:space="preserve">, champion of the writings of the great Yiddish storyteller, Isaac </w:t>
      </w:r>
      <w:proofErr w:type="spellStart"/>
      <w:r w:rsidRPr="000803A8">
        <w:rPr>
          <w:rFonts w:ascii="Avenir Next" w:hAnsi="Avenir Next"/>
          <w:sz w:val="18"/>
          <w:szCs w:val="18"/>
        </w:rPr>
        <w:t>Bashevis</w:t>
      </w:r>
      <w:proofErr w:type="spellEnd"/>
      <w:r w:rsidRPr="000803A8">
        <w:rPr>
          <w:rFonts w:ascii="Avenir Next" w:hAnsi="Avenir Next"/>
          <w:sz w:val="18"/>
          <w:szCs w:val="18"/>
        </w:rPr>
        <w:t xml:space="preserve"> Singer, especially </w:t>
      </w:r>
      <w:proofErr w:type="spellStart"/>
      <w:r w:rsidRPr="000803A8">
        <w:rPr>
          <w:rFonts w:ascii="Avenir Next" w:hAnsi="Avenir Next"/>
          <w:i/>
          <w:iCs/>
          <w:sz w:val="18"/>
          <w:szCs w:val="18"/>
        </w:rPr>
        <w:t>Shosha</w:t>
      </w:r>
      <w:proofErr w:type="spellEnd"/>
      <w:r w:rsidRPr="000803A8">
        <w:rPr>
          <w:rFonts w:ascii="Avenir Next" w:hAnsi="Avenir Next"/>
          <w:i/>
          <w:iCs/>
          <w:sz w:val="18"/>
          <w:szCs w:val="18"/>
        </w:rPr>
        <w:t xml:space="preserve">, </w:t>
      </w:r>
      <w:r w:rsidRPr="000803A8">
        <w:rPr>
          <w:rFonts w:ascii="Avenir Next" w:hAnsi="Avenir Next"/>
          <w:sz w:val="18"/>
          <w:szCs w:val="18"/>
        </w:rPr>
        <w:t xml:space="preserve">and his alter ego, Gabriel </w:t>
      </w:r>
      <w:proofErr w:type="spellStart"/>
      <w:r w:rsidRPr="000803A8">
        <w:rPr>
          <w:rFonts w:ascii="Avenir Next" w:hAnsi="Avenir Next"/>
          <w:sz w:val="18"/>
          <w:szCs w:val="18"/>
        </w:rPr>
        <w:t>Garcie</w:t>
      </w:r>
      <w:proofErr w:type="spellEnd"/>
      <w:r w:rsidRPr="000803A8">
        <w:rPr>
          <w:rFonts w:ascii="Avenir Next" w:hAnsi="Avenir Next"/>
          <w:sz w:val="18"/>
          <w:szCs w:val="18"/>
        </w:rPr>
        <w:t xml:space="preserve"> Marquez. His poetry heroes include Kwame </w:t>
      </w:r>
      <w:proofErr w:type="spellStart"/>
      <w:r w:rsidRPr="000803A8">
        <w:rPr>
          <w:rFonts w:ascii="Avenir Next" w:hAnsi="Avenir Next"/>
          <w:sz w:val="18"/>
          <w:szCs w:val="18"/>
        </w:rPr>
        <w:t>Senu</w:t>
      </w:r>
      <w:proofErr w:type="spellEnd"/>
      <w:r w:rsidRPr="000803A8">
        <w:rPr>
          <w:rFonts w:ascii="Avenir Next" w:hAnsi="Avenir Next"/>
          <w:sz w:val="18"/>
          <w:szCs w:val="18"/>
        </w:rPr>
        <w:t xml:space="preserve"> Dawes and </w:t>
      </w:r>
      <w:proofErr w:type="spellStart"/>
      <w:r w:rsidRPr="000803A8">
        <w:rPr>
          <w:rFonts w:ascii="Avenir Next" w:hAnsi="Avenir Next"/>
          <w:sz w:val="18"/>
          <w:szCs w:val="18"/>
        </w:rPr>
        <w:t>Attukwei</w:t>
      </w:r>
      <w:proofErr w:type="spellEnd"/>
      <w:r w:rsidRPr="000803A8">
        <w:rPr>
          <w:rFonts w:ascii="Avenir Next" w:hAnsi="Avenir Next"/>
          <w:sz w:val="18"/>
          <w:szCs w:val="18"/>
        </w:rPr>
        <w:t xml:space="preserve"> </w:t>
      </w:r>
      <w:proofErr w:type="spellStart"/>
      <w:r w:rsidRPr="000803A8">
        <w:rPr>
          <w:rFonts w:ascii="Avenir Next" w:hAnsi="Avenir Next"/>
          <w:sz w:val="18"/>
          <w:szCs w:val="18"/>
        </w:rPr>
        <w:t>Okai</w:t>
      </w:r>
      <w:proofErr w:type="spellEnd"/>
      <w:r w:rsidRPr="000803A8">
        <w:rPr>
          <w:rFonts w:ascii="Avenir Next" w:hAnsi="Avenir Next"/>
          <w:sz w:val="18"/>
          <w:szCs w:val="18"/>
        </w:rPr>
        <w:t>.</w:t>
      </w:r>
    </w:p>
    <w:p w14:paraId="3197D955" w14:textId="77777777" w:rsidR="000803A8" w:rsidRPr="000803A8" w:rsidRDefault="000803A8" w:rsidP="000803A8">
      <w:pPr>
        <w:jc w:val="both"/>
        <w:rPr>
          <w:rFonts w:ascii="Avenir Next" w:hAnsi="Avenir Next"/>
          <w:sz w:val="18"/>
          <w:szCs w:val="18"/>
        </w:rPr>
      </w:pPr>
    </w:p>
    <w:p w14:paraId="29794DF9" w14:textId="77777777" w:rsidR="000803A8" w:rsidRPr="000803A8" w:rsidRDefault="000803A8" w:rsidP="000803A8">
      <w:pPr>
        <w:jc w:val="both"/>
        <w:rPr>
          <w:rFonts w:ascii="Avenir Next" w:hAnsi="Avenir Next"/>
          <w:sz w:val="18"/>
          <w:szCs w:val="18"/>
        </w:rPr>
      </w:pPr>
      <w:r w:rsidRPr="00F9493A">
        <w:rPr>
          <w:rFonts w:ascii="Avenir Next" w:hAnsi="Avenir Next"/>
          <w:b/>
          <w:bCs/>
          <w:color w:val="009EE3"/>
          <w:sz w:val="18"/>
          <w:szCs w:val="18"/>
        </w:rPr>
        <w:t>WEB:</w:t>
      </w:r>
      <w:r w:rsidRPr="00F9493A">
        <w:rPr>
          <w:rFonts w:ascii="Avenir Next" w:hAnsi="Avenir Next"/>
          <w:color w:val="009EE3"/>
          <w:sz w:val="18"/>
          <w:szCs w:val="18"/>
        </w:rPr>
        <w:t xml:space="preserve"> </w:t>
      </w:r>
      <w:r w:rsidRPr="000803A8">
        <w:rPr>
          <w:rFonts w:ascii="Avenir Next" w:hAnsi="Avenir Next"/>
          <w:sz w:val="18"/>
          <w:szCs w:val="18"/>
        </w:rPr>
        <w:t>www.stonedog.info | ishmaelannobil.com | www.chiaroscuromagazine.com</w:t>
      </w:r>
    </w:p>
    <w:p w14:paraId="149A4EBD" w14:textId="77777777" w:rsidR="000803A8" w:rsidRDefault="000803A8" w:rsidP="002F6269">
      <w:pPr>
        <w:pStyle w:val="p7"/>
      </w:pPr>
    </w:p>
    <w:p w14:paraId="0C8F8316" w14:textId="77777777" w:rsidR="00C55577" w:rsidRDefault="00C55577" w:rsidP="002F6269">
      <w:pPr>
        <w:pStyle w:val="p7"/>
      </w:pPr>
    </w:p>
    <w:p w14:paraId="447E5DFD" w14:textId="77777777" w:rsidR="00E65E5A" w:rsidRPr="00E65E5A" w:rsidRDefault="00E65E5A" w:rsidP="00E65E5A">
      <w:pPr>
        <w:rPr>
          <w:rFonts w:ascii="Avenir Next" w:hAnsi="Avenir Next"/>
          <w:sz w:val="17"/>
          <w:szCs w:val="17"/>
        </w:rPr>
      </w:pPr>
      <w:r w:rsidRPr="00E65E5A">
        <w:rPr>
          <w:rFonts w:ascii="Avenir Next" w:hAnsi="Avenir Next"/>
          <w:sz w:val="17"/>
          <w:szCs w:val="17"/>
        </w:rPr>
        <w:t xml:space="preserve">BIOGRAPHICAL NOTES: </w:t>
      </w:r>
      <w:r w:rsidRPr="00E65E5A">
        <w:rPr>
          <w:rFonts w:ascii="Avenir Next" w:hAnsi="Avenir Next"/>
          <w:b/>
          <w:bCs/>
          <w:color w:val="009EE3"/>
          <w:sz w:val="17"/>
          <w:szCs w:val="17"/>
        </w:rPr>
        <w:t>JILL SILVERMAN VAN COENEGRACHTS</w:t>
      </w:r>
      <w:r w:rsidRPr="00E65E5A">
        <w:rPr>
          <w:rFonts w:ascii="Avenir Next" w:hAnsi="Avenir Next"/>
          <w:b/>
          <w:bCs/>
          <w:color w:val="FF6142"/>
          <w:sz w:val="17"/>
          <w:szCs w:val="17"/>
        </w:rPr>
        <w:t xml:space="preserve"> </w:t>
      </w:r>
      <w:r w:rsidRPr="00E65E5A">
        <w:rPr>
          <w:rFonts w:ascii="Avenir Next" w:hAnsi="Avenir Next"/>
          <w:sz w:val="17"/>
          <w:szCs w:val="17"/>
        </w:rPr>
        <w:t>(ASSOCIATE PRODUCER)</w:t>
      </w:r>
    </w:p>
    <w:p w14:paraId="5C3045D9" w14:textId="77777777" w:rsidR="00E65E5A" w:rsidRDefault="00E65E5A" w:rsidP="00C55577">
      <w:pPr>
        <w:jc w:val="both"/>
        <w:rPr>
          <w:rFonts w:ascii="Avenir Next" w:hAnsi="Avenir Next"/>
          <w:spacing w:val="-2"/>
          <w:sz w:val="15"/>
          <w:szCs w:val="15"/>
        </w:rPr>
      </w:pPr>
    </w:p>
    <w:p w14:paraId="42F475E4" w14:textId="77777777" w:rsidR="00E65E5A" w:rsidRDefault="00E65E5A" w:rsidP="00C55577">
      <w:pPr>
        <w:jc w:val="both"/>
        <w:rPr>
          <w:rFonts w:ascii="Avenir Next" w:hAnsi="Avenir Next"/>
          <w:spacing w:val="-2"/>
          <w:sz w:val="15"/>
          <w:szCs w:val="15"/>
        </w:rPr>
      </w:pPr>
    </w:p>
    <w:p w14:paraId="375B806C" w14:textId="7B6E4744" w:rsidR="00E65E5A" w:rsidRDefault="00E65E5A" w:rsidP="00C55577">
      <w:pPr>
        <w:jc w:val="both"/>
        <w:rPr>
          <w:rFonts w:ascii="Avenir Next" w:hAnsi="Avenir Next"/>
          <w:spacing w:val="-2"/>
          <w:sz w:val="15"/>
          <w:szCs w:val="15"/>
        </w:rPr>
      </w:pPr>
      <w:r w:rsidRPr="00E65E5A">
        <w:rPr>
          <w:rFonts w:ascii="Avenir Next" w:hAnsi="Avenir Next"/>
          <w:noProof/>
          <w:spacing w:val="-2"/>
          <w:sz w:val="15"/>
          <w:szCs w:val="15"/>
        </w:rPr>
        <w:drawing>
          <wp:inline distT="0" distB="0" distL="0" distR="0" wp14:anchorId="50B0F7A2" wp14:editId="73F4FB79">
            <wp:extent cx="6584315" cy="44189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84315" cy="4418965"/>
                    </a:xfrm>
                    <a:prstGeom prst="rect">
                      <a:avLst/>
                    </a:prstGeom>
                  </pic:spPr>
                </pic:pic>
              </a:graphicData>
            </a:graphic>
          </wp:inline>
        </w:drawing>
      </w:r>
    </w:p>
    <w:p w14:paraId="186053DC" w14:textId="77777777" w:rsidR="00E65E5A" w:rsidRDefault="00E65E5A" w:rsidP="00C55577">
      <w:pPr>
        <w:jc w:val="both"/>
        <w:rPr>
          <w:rFonts w:ascii="Avenir Next" w:hAnsi="Avenir Next"/>
          <w:spacing w:val="-2"/>
          <w:sz w:val="15"/>
          <w:szCs w:val="15"/>
        </w:rPr>
      </w:pPr>
    </w:p>
    <w:p w14:paraId="4B28A9BB" w14:textId="77777777" w:rsidR="00E65E5A" w:rsidRDefault="00E65E5A" w:rsidP="00C55577">
      <w:pPr>
        <w:jc w:val="both"/>
        <w:rPr>
          <w:rFonts w:ascii="Avenir Next" w:hAnsi="Avenir Next"/>
          <w:spacing w:val="-2"/>
          <w:sz w:val="15"/>
          <w:szCs w:val="15"/>
        </w:rPr>
      </w:pPr>
    </w:p>
    <w:p w14:paraId="54EF3FE1" w14:textId="77777777" w:rsidR="00C55577" w:rsidRPr="00C55577" w:rsidRDefault="00C55577" w:rsidP="00C55577">
      <w:pPr>
        <w:jc w:val="both"/>
        <w:rPr>
          <w:rFonts w:ascii="Avenir Next" w:hAnsi="Avenir Next"/>
          <w:sz w:val="18"/>
          <w:szCs w:val="18"/>
        </w:rPr>
      </w:pPr>
      <w:r w:rsidRPr="00F9493A">
        <w:rPr>
          <w:rFonts w:ascii="Avenir Next" w:hAnsi="Avenir Next"/>
          <w:spacing w:val="-2"/>
          <w:sz w:val="18"/>
          <w:szCs w:val="18"/>
        </w:rPr>
        <w:t xml:space="preserve">Jill Silverman van </w:t>
      </w:r>
      <w:proofErr w:type="spellStart"/>
      <w:r w:rsidRPr="00F9493A">
        <w:rPr>
          <w:rFonts w:ascii="Avenir Next" w:hAnsi="Avenir Next"/>
          <w:spacing w:val="-2"/>
          <w:sz w:val="18"/>
          <w:szCs w:val="18"/>
        </w:rPr>
        <w:t>Coenegrachts</w:t>
      </w:r>
      <w:proofErr w:type="spellEnd"/>
      <w:r w:rsidRPr="00F9493A">
        <w:rPr>
          <w:rFonts w:ascii="Avenir Next" w:hAnsi="Avenir Next"/>
          <w:spacing w:val="-2"/>
          <w:sz w:val="18"/>
          <w:szCs w:val="18"/>
        </w:rPr>
        <w:t xml:space="preserve"> is a renowned curator, gallerist, writer, and collaborative artists’ agent. JSVC has been at the forefront of the international contemporary art market for three decades. Her career has been note-worthy for the intense relationships with artists, development of institutional exhibitions as well as facilitating public and private collections in the acquisition of major works. </w:t>
      </w:r>
    </w:p>
    <w:p w14:paraId="7972879B" w14:textId="77777777" w:rsidR="00C55577" w:rsidRPr="00C55577" w:rsidRDefault="00C55577" w:rsidP="00C55577">
      <w:pPr>
        <w:jc w:val="both"/>
        <w:rPr>
          <w:rFonts w:ascii="Avenir Next" w:hAnsi="Avenir Next"/>
          <w:sz w:val="18"/>
          <w:szCs w:val="18"/>
        </w:rPr>
      </w:pPr>
    </w:p>
    <w:p w14:paraId="39C94297" w14:textId="77777777" w:rsidR="00C55577" w:rsidRPr="00C55577" w:rsidRDefault="00C55577" w:rsidP="00C55577">
      <w:pPr>
        <w:jc w:val="both"/>
        <w:rPr>
          <w:rFonts w:ascii="Avenir Next" w:hAnsi="Avenir Next"/>
          <w:sz w:val="18"/>
          <w:szCs w:val="18"/>
        </w:rPr>
      </w:pPr>
      <w:r w:rsidRPr="00F9493A">
        <w:rPr>
          <w:rFonts w:ascii="Avenir Next" w:hAnsi="Avenir Next"/>
          <w:spacing w:val="-2"/>
          <w:sz w:val="18"/>
          <w:szCs w:val="18"/>
        </w:rPr>
        <w:t xml:space="preserve">After 35 years managing and directing large international galleries, Jill Silverman van </w:t>
      </w:r>
      <w:proofErr w:type="spellStart"/>
      <w:r w:rsidRPr="00F9493A">
        <w:rPr>
          <w:rFonts w:ascii="Avenir Next" w:hAnsi="Avenir Next"/>
          <w:spacing w:val="-2"/>
          <w:sz w:val="18"/>
          <w:szCs w:val="18"/>
        </w:rPr>
        <w:t>Coenegrachts</w:t>
      </w:r>
      <w:proofErr w:type="spellEnd"/>
      <w:r w:rsidRPr="00F9493A">
        <w:rPr>
          <w:rFonts w:ascii="Avenir Next" w:hAnsi="Avenir Next"/>
          <w:spacing w:val="-2"/>
          <w:sz w:val="18"/>
          <w:szCs w:val="18"/>
        </w:rPr>
        <w:t xml:space="preserve"> launched </w:t>
      </w:r>
      <w:r w:rsidRPr="00F9493A">
        <w:rPr>
          <w:rFonts w:ascii="Avenir Next" w:hAnsi="Avenir Next"/>
          <w:i/>
          <w:iCs/>
          <w:spacing w:val="-2"/>
          <w:sz w:val="18"/>
          <w:szCs w:val="18"/>
        </w:rPr>
        <w:t>JSVCProjects</w:t>
      </w:r>
      <w:r w:rsidRPr="00F9493A">
        <w:rPr>
          <w:rFonts w:ascii="Avenir Next" w:hAnsi="Avenir Next"/>
          <w:spacing w:val="-2"/>
          <w:sz w:val="18"/>
          <w:szCs w:val="18"/>
        </w:rPr>
        <w:t xml:space="preserve">, a strategic international agency in 2013 to work directly with artists and designers, galleries, private collectors, museums, institutions and foundations. JSVC’s illustrious career path has included being Partner of </w:t>
      </w:r>
      <w:proofErr w:type="spellStart"/>
      <w:r w:rsidRPr="00F9493A">
        <w:rPr>
          <w:rFonts w:ascii="Avenir Next" w:hAnsi="Avenir Next"/>
          <w:spacing w:val="-2"/>
          <w:sz w:val="18"/>
          <w:szCs w:val="18"/>
        </w:rPr>
        <w:t>Galerie</w:t>
      </w:r>
      <w:proofErr w:type="spellEnd"/>
      <w:r w:rsidRPr="00F9493A">
        <w:rPr>
          <w:rFonts w:ascii="Avenir Next" w:hAnsi="Avenir Next"/>
          <w:spacing w:val="-2"/>
          <w:sz w:val="18"/>
          <w:szCs w:val="18"/>
        </w:rPr>
        <w:t xml:space="preserve"> Thaddaeus </w:t>
      </w:r>
      <w:proofErr w:type="spellStart"/>
      <w:r w:rsidRPr="00F9493A">
        <w:rPr>
          <w:rFonts w:ascii="Avenir Next" w:hAnsi="Avenir Next"/>
          <w:spacing w:val="-2"/>
          <w:sz w:val="18"/>
          <w:szCs w:val="18"/>
        </w:rPr>
        <w:t>Ropac</w:t>
      </w:r>
      <w:proofErr w:type="spellEnd"/>
      <w:r w:rsidRPr="00F9493A">
        <w:rPr>
          <w:rFonts w:ascii="Avenir Next" w:hAnsi="Avenir Next"/>
          <w:spacing w:val="-2"/>
          <w:sz w:val="18"/>
          <w:szCs w:val="18"/>
        </w:rPr>
        <w:t xml:space="preserve"> Paris/Salzburg 2005–2012; Managing Director, </w:t>
      </w:r>
      <w:proofErr w:type="spellStart"/>
      <w:r w:rsidRPr="00F9493A">
        <w:rPr>
          <w:rFonts w:ascii="Avenir Next" w:hAnsi="Avenir Next"/>
          <w:spacing w:val="-2"/>
          <w:sz w:val="18"/>
          <w:szCs w:val="18"/>
        </w:rPr>
        <w:t>Lisson</w:t>
      </w:r>
      <w:proofErr w:type="spellEnd"/>
      <w:r w:rsidRPr="00F9493A">
        <w:rPr>
          <w:rFonts w:ascii="Avenir Next" w:hAnsi="Avenir Next"/>
          <w:spacing w:val="-2"/>
          <w:sz w:val="18"/>
          <w:szCs w:val="18"/>
        </w:rPr>
        <w:t xml:space="preserve"> Gallery, London 1996–2005; Director, Barbra </w:t>
      </w:r>
      <w:proofErr w:type="spellStart"/>
      <w:r w:rsidRPr="00F9493A">
        <w:rPr>
          <w:rFonts w:ascii="Avenir Next" w:hAnsi="Avenir Next"/>
          <w:spacing w:val="-2"/>
          <w:sz w:val="18"/>
          <w:szCs w:val="18"/>
        </w:rPr>
        <w:t>Mathes</w:t>
      </w:r>
      <w:proofErr w:type="spellEnd"/>
      <w:r w:rsidRPr="00F9493A">
        <w:rPr>
          <w:rFonts w:ascii="Avenir Next" w:hAnsi="Avenir Next"/>
          <w:spacing w:val="-2"/>
          <w:sz w:val="18"/>
          <w:szCs w:val="18"/>
        </w:rPr>
        <w:t xml:space="preserve"> Gallery, New York, 1989–1990; Founder, Silverman Fine Art, New York, 1990–1995; Director, John Gibson Gallery, NYC, 1979–89. JSVC originated international museum exhibitions for Richard Deacon, Art &amp; Language, Ilya and Emilia </w:t>
      </w:r>
      <w:proofErr w:type="spellStart"/>
      <w:r w:rsidRPr="00F9493A">
        <w:rPr>
          <w:rFonts w:ascii="Avenir Next" w:hAnsi="Avenir Next"/>
          <w:spacing w:val="-2"/>
          <w:sz w:val="18"/>
          <w:szCs w:val="18"/>
        </w:rPr>
        <w:t>Kabakov</w:t>
      </w:r>
      <w:proofErr w:type="spellEnd"/>
      <w:r w:rsidRPr="00F9493A">
        <w:rPr>
          <w:rFonts w:ascii="Avenir Next" w:hAnsi="Avenir Next"/>
          <w:spacing w:val="-2"/>
          <w:sz w:val="18"/>
          <w:szCs w:val="18"/>
        </w:rPr>
        <w:t xml:space="preserve">, Tony </w:t>
      </w:r>
      <w:proofErr w:type="spellStart"/>
      <w:r w:rsidRPr="00F9493A">
        <w:rPr>
          <w:rFonts w:ascii="Avenir Next" w:hAnsi="Avenir Next"/>
          <w:spacing w:val="-2"/>
          <w:sz w:val="18"/>
          <w:szCs w:val="18"/>
        </w:rPr>
        <w:t>Cragg</w:t>
      </w:r>
      <w:proofErr w:type="spellEnd"/>
      <w:r w:rsidRPr="00F9493A">
        <w:rPr>
          <w:rFonts w:ascii="Avenir Next" w:hAnsi="Avenir Next"/>
          <w:spacing w:val="-2"/>
          <w:sz w:val="18"/>
          <w:szCs w:val="18"/>
        </w:rPr>
        <w:t xml:space="preserve">, Anthony </w:t>
      </w:r>
      <w:proofErr w:type="spellStart"/>
      <w:r w:rsidRPr="00F9493A">
        <w:rPr>
          <w:rFonts w:ascii="Avenir Next" w:hAnsi="Avenir Next"/>
          <w:spacing w:val="-2"/>
          <w:sz w:val="18"/>
          <w:szCs w:val="18"/>
        </w:rPr>
        <w:t>Gormly</w:t>
      </w:r>
      <w:proofErr w:type="spellEnd"/>
      <w:r w:rsidRPr="00F9493A">
        <w:rPr>
          <w:rFonts w:ascii="Avenir Next" w:hAnsi="Avenir Next"/>
          <w:spacing w:val="-2"/>
          <w:sz w:val="18"/>
          <w:szCs w:val="18"/>
        </w:rPr>
        <w:t xml:space="preserve">, Anish Kapoor, Sturtevant, Alex Katz, Anselm Kiefer, Jean-Marc Bustamante, Robert Longo, Jason Martin, </w:t>
      </w:r>
      <w:proofErr w:type="spellStart"/>
      <w:r w:rsidRPr="00F9493A">
        <w:rPr>
          <w:rFonts w:ascii="Avenir Next" w:hAnsi="Avenir Next"/>
          <w:spacing w:val="-2"/>
          <w:sz w:val="18"/>
          <w:szCs w:val="18"/>
        </w:rPr>
        <w:t>Imi</w:t>
      </w:r>
      <w:proofErr w:type="spellEnd"/>
      <w:r w:rsidRPr="00F9493A">
        <w:rPr>
          <w:rFonts w:ascii="Avenir Next" w:hAnsi="Avenir Next"/>
          <w:spacing w:val="-2"/>
          <w:sz w:val="18"/>
          <w:szCs w:val="18"/>
        </w:rPr>
        <w:t xml:space="preserve"> </w:t>
      </w:r>
      <w:proofErr w:type="spellStart"/>
      <w:r w:rsidRPr="00F9493A">
        <w:rPr>
          <w:rFonts w:ascii="Avenir Next" w:hAnsi="Avenir Next"/>
          <w:spacing w:val="-2"/>
          <w:sz w:val="18"/>
          <w:szCs w:val="18"/>
        </w:rPr>
        <w:t>Knobel</w:t>
      </w:r>
      <w:proofErr w:type="spellEnd"/>
      <w:r w:rsidRPr="00F9493A">
        <w:rPr>
          <w:rFonts w:ascii="Avenir Next" w:hAnsi="Avenir Next"/>
          <w:spacing w:val="-2"/>
          <w:sz w:val="18"/>
          <w:szCs w:val="18"/>
        </w:rPr>
        <w:t xml:space="preserve">, Esther </w:t>
      </w:r>
      <w:proofErr w:type="spellStart"/>
      <w:r w:rsidRPr="00F9493A">
        <w:rPr>
          <w:rFonts w:ascii="Avenir Next" w:hAnsi="Avenir Next"/>
          <w:spacing w:val="-2"/>
          <w:sz w:val="18"/>
          <w:szCs w:val="18"/>
        </w:rPr>
        <w:t>Shalev-Gerz</w:t>
      </w:r>
      <w:proofErr w:type="spellEnd"/>
      <w:r w:rsidRPr="00F9493A">
        <w:rPr>
          <w:rFonts w:ascii="Avenir Next" w:hAnsi="Avenir Next"/>
          <w:spacing w:val="-2"/>
          <w:sz w:val="18"/>
          <w:szCs w:val="18"/>
        </w:rPr>
        <w:t xml:space="preserve">, Koen Vanmechelen, and the Brick Sculptures of Per </w:t>
      </w:r>
      <w:proofErr w:type="spellStart"/>
      <w:r w:rsidRPr="00F9493A">
        <w:rPr>
          <w:rFonts w:ascii="Avenir Next" w:hAnsi="Avenir Next"/>
          <w:spacing w:val="-2"/>
          <w:sz w:val="18"/>
          <w:szCs w:val="18"/>
        </w:rPr>
        <w:t>Kirkeby</w:t>
      </w:r>
      <w:proofErr w:type="spellEnd"/>
      <w:r w:rsidRPr="00F9493A">
        <w:rPr>
          <w:rFonts w:ascii="Avenir Next" w:hAnsi="Avenir Next"/>
          <w:spacing w:val="-2"/>
          <w:sz w:val="18"/>
          <w:szCs w:val="18"/>
        </w:rPr>
        <w:t xml:space="preserve">, and is currently planning </w:t>
      </w:r>
      <w:proofErr w:type="spellStart"/>
      <w:r w:rsidRPr="00F9493A">
        <w:rPr>
          <w:rFonts w:ascii="Avenir Next" w:hAnsi="Avenir Next"/>
          <w:spacing w:val="-2"/>
          <w:sz w:val="18"/>
          <w:szCs w:val="18"/>
        </w:rPr>
        <w:t>Karshan’s</w:t>
      </w:r>
      <w:proofErr w:type="spellEnd"/>
      <w:r w:rsidRPr="00F9493A">
        <w:rPr>
          <w:rFonts w:ascii="Avenir Next" w:hAnsi="Avenir Next"/>
          <w:spacing w:val="-2"/>
          <w:sz w:val="18"/>
          <w:szCs w:val="18"/>
        </w:rPr>
        <w:t xml:space="preserve"> showcase for the first Puglia Biennale, 2021. </w:t>
      </w:r>
    </w:p>
    <w:p w14:paraId="790C694D" w14:textId="77777777" w:rsidR="00C55577" w:rsidRPr="00C55577" w:rsidRDefault="00C55577" w:rsidP="00C55577">
      <w:pPr>
        <w:jc w:val="both"/>
        <w:rPr>
          <w:rFonts w:ascii="Avenir Next" w:hAnsi="Avenir Next"/>
          <w:sz w:val="18"/>
          <w:szCs w:val="18"/>
        </w:rPr>
      </w:pPr>
    </w:p>
    <w:p w14:paraId="6C30B5FE" w14:textId="1716A4D7" w:rsidR="00C55577" w:rsidRPr="00C55577" w:rsidRDefault="00C55577" w:rsidP="00C55577">
      <w:pPr>
        <w:jc w:val="both"/>
        <w:rPr>
          <w:rFonts w:ascii="Avenir Next" w:hAnsi="Avenir Next"/>
          <w:sz w:val="18"/>
          <w:szCs w:val="18"/>
        </w:rPr>
      </w:pPr>
      <w:r w:rsidRPr="00F9493A">
        <w:rPr>
          <w:rFonts w:ascii="Avenir Next" w:hAnsi="Avenir Next"/>
          <w:spacing w:val="-2"/>
          <w:sz w:val="18"/>
          <w:szCs w:val="18"/>
        </w:rPr>
        <w:t xml:space="preserve">She was profoundly influential in the creation of Linda </w:t>
      </w:r>
      <w:proofErr w:type="spellStart"/>
      <w:r w:rsidRPr="00F9493A">
        <w:rPr>
          <w:rFonts w:ascii="Avenir Next" w:hAnsi="Avenir Next"/>
          <w:spacing w:val="-2"/>
          <w:sz w:val="18"/>
          <w:szCs w:val="18"/>
        </w:rPr>
        <w:t>Karshan’s</w:t>
      </w:r>
      <w:proofErr w:type="spellEnd"/>
      <w:r w:rsidRPr="00F9493A">
        <w:rPr>
          <w:rFonts w:ascii="Avenir Next" w:hAnsi="Avenir Next"/>
          <w:spacing w:val="-2"/>
          <w:sz w:val="18"/>
          <w:szCs w:val="18"/>
        </w:rPr>
        <w:t xml:space="preserve"> Covid-19 works, signposting the artist remotely across the Atlantic. This ‘dowsing’ role carried through to the associate production of </w:t>
      </w:r>
      <w:r w:rsidRPr="00F9493A">
        <w:rPr>
          <w:rFonts w:ascii="Avenir Next" w:hAnsi="Avenir Next"/>
          <w:i/>
          <w:iCs/>
          <w:spacing w:val="-2"/>
          <w:sz w:val="18"/>
          <w:szCs w:val="18"/>
        </w:rPr>
        <w:t>Linda Karshan: Covid-19 Conversation</w:t>
      </w:r>
      <w:r w:rsidRPr="00F9493A">
        <w:rPr>
          <w:rFonts w:ascii="Avenir Next" w:hAnsi="Avenir Next"/>
          <w:spacing w:val="-2"/>
          <w:sz w:val="18"/>
          <w:szCs w:val="18"/>
        </w:rPr>
        <w:t xml:space="preserve">. JSVC’s synergetic relationship with artists stems from her poetic prescience, and deep understanding of the alchemical processes behind art. Hence her profound flair for positioning of art. Of note is her she </w:t>
      </w:r>
      <w:proofErr w:type="gramStart"/>
      <w:r w:rsidRPr="00F9493A">
        <w:rPr>
          <w:rFonts w:ascii="Avenir Next" w:hAnsi="Avenir Next"/>
          <w:spacing w:val="-2"/>
          <w:sz w:val="18"/>
          <w:szCs w:val="18"/>
        </w:rPr>
        <w:t>commissioning</w:t>
      </w:r>
      <w:proofErr w:type="gramEnd"/>
      <w:r w:rsidRPr="00F9493A">
        <w:rPr>
          <w:rFonts w:ascii="Avenir Next" w:hAnsi="Avenir Next"/>
          <w:spacing w:val="-2"/>
          <w:sz w:val="18"/>
          <w:szCs w:val="18"/>
        </w:rPr>
        <w:t xml:space="preserve"> of Linda </w:t>
      </w:r>
      <w:proofErr w:type="spellStart"/>
      <w:r w:rsidRPr="00F9493A">
        <w:rPr>
          <w:rFonts w:ascii="Avenir Next" w:hAnsi="Avenir Next"/>
          <w:spacing w:val="-2"/>
          <w:sz w:val="18"/>
          <w:szCs w:val="18"/>
        </w:rPr>
        <w:t>Karshan’s</w:t>
      </w:r>
      <w:proofErr w:type="spellEnd"/>
      <w:r w:rsidRPr="00F9493A">
        <w:rPr>
          <w:rFonts w:ascii="Avenir Next" w:hAnsi="Avenir Next"/>
          <w:spacing w:val="-2"/>
          <w:sz w:val="18"/>
          <w:szCs w:val="18"/>
        </w:rPr>
        <w:t xml:space="preserve"> first public ‘walked drawing’, </w:t>
      </w:r>
      <w:r w:rsidRPr="00F9493A">
        <w:rPr>
          <w:rFonts w:ascii="Avenir Next" w:hAnsi="Avenir Next"/>
          <w:i/>
          <w:iCs/>
          <w:spacing w:val="-2"/>
          <w:sz w:val="18"/>
          <w:szCs w:val="18"/>
        </w:rPr>
        <w:t>Blackbird Song</w:t>
      </w:r>
      <w:r w:rsidRPr="00F9493A">
        <w:rPr>
          <w:rFonts w:ascii="Avenir Next" w:hAnsi="Avenir Next"/>
          <w:spacing w:val="-2"/>
          <w:sz w:val="18"/>
          <w:szCs w:val="18"/>
        </w:rPr>
        <w:t xml:space="preserve">, for her inaugural </w:t>
      </w:r>
      <w:r w:rsidRPr="00F9493A">
        <w:rPr>
          <w:rFonts w:ascii="Avenir Next" w:hAnsi="Avenir Next"/>
          <w:i/>
          <w:iCs/>
          <w:spacing w:val="-2"/>
          <w:sz w:val="18"/>
          <w:szCs w:val="18"/>
        </w:rPr>
        <w:t>Draw Art Fair</w:t>
      </w:r>
      <w:r w:rsidRPr="00F9493A">
        <w:rPr>
          <w:rFonts w:ascii="Avenir Next" w:hAnsi="Avenir Next"/>
          <w:spacing w:val="-2"/>
          <w:sz w:val="18"/>
          <w:szCs w:val="18"/>
        </w:rPr>
        <w:t xml:space="preserve">, Saatchi Gallery, in 2018; bringing acclaim and an über-performative dimension to </w:t>
      </w:r>
      <w:proofErr w:type="spellStart"/>
      <w:r w:rsidRPr="00F9493A">
        <w:rPr>
          <w:rFonts w:ascii="Avenir Next" w:hAnsi="Avenir Next"/>
          <w:spacing w:val="-2"/>
          <w:sz w:val="18"/>
          <w:szCs w:val="18"/>
        </w:rPr>
        <w:t>Karshan’s</w:t>
      </w:r>
      <w:proofErr w:type="spellEnd"/>
      <w:r w:rsidRPr="00F9493A">
        <w:rPr>
          <w:rFonts w:ascii="Avenir Next" w:hAnsi="Avenir Next"/>
          <w:spacing w:val="-2"/>
          <w:sz w:val="18"/>
          <w:szCs w:val="18"/>
        </w:rPr>
        <w:t xml:space="preserve"> practice. She is Linda </w:t>
      </w:r>
      <w:proofErr w:type="spellStart"/>
      <w:r w:rsidRPr="00F9493A">
        <w:rPr>
          <w:rFonts w:ascii="Avenir Next" w:hAnsi="Avenir Next"/>
          <w:spacing w:val="-2"/>
          <w:sz w:val="18"/>
          <w:szCs w:val="18"/>
        </w:rPr>
        <w:t>Karshan’s</w:t>
      </w:r>
      <w:proofErr w:type="spellEnd"/>
      <w:r w:rsidRPr="00F9493A">
        <w:rPr>
          <w:rFonts w:ascii="Avenir Next" w:hAnsi="Avenir Next"/>
          <w:spacing w:val="-2"/>
          <w:sz w:val="18"/>
          <w:szCs w:val="18"/>
        </w:rPr>
        <w:t xml:space="preserve"> agent and collaborator. </w:t>
      </w:r>
    </w:p>
    <w:p w14:paraId="23C2B767" w14:textId="77777777" w:rsidR="00C55577" w:rsidRPr="00C55577" w:rsidRDefault="00C55577" w:rsidP="00C55577">
      <w:pPr>
        <w:jc w:val="both"/>
        <w:rPr>
          <w:rFonts w:ascii="Avenir Next" w:hAnsi="Avenir Next"/>
          <w:sz w:val="18"/>
          <w:szCs w:val="18"/>
        </w:rPr>
      </w:pPr>
    </w:p>
    <w:p w14:paraId="0002B414" w14:textId="77777777" w:rsidR="00C55577" w:rsidRPr="00C55577" w:rsidRDefault="00C55577" w:rsidP="00C55577">
      <w:pPr>
        <w:jc w:val="both"/>
        <w:rPr>
          <w:rFonts w:ascii="Avenir Next" w:hAnsi="Avenir Next"/>
          <w:sz w:val="18"/>
          <w:szCs w:val="18"/>
        </w:rPr>
      </w:pPr>
      <w:r w:rsidRPr="00F9493A">
        <w:rPr>
          <w:rFonts w:ascii="Avenir Next" w:hAnsi="Avenir Next"/>
          <w:spacing w:val="-2"/>
          <w:sz w:val="18"/>
          <w:szCs w:val="18"/>
        </w:rPr>
        <w:t xml:space="preserve">In 2010 Jill Silverman Van </w:t>
      </w:r>
      <w:proofErr w:type="spellStart"/>
      <w:r w:rsidRPr="00F9493A">
        <w:rPr>
          <w:rFonts w:ascii="Avenir Next" w:hAnsi="Avenir Next"/>
          <w:spacing w:val="-2"/>
          <w:sz w:val="18"/>
          <w:szCs w:val="18"/>
        </w:rPr>
        <w:t>Coenegrachts</w:t>
      </w:r>
      <w:proofErr w:type="spellEnd"/>
      <w:r w:rsidRPr="00F9493A">
        <w:rPr>
          <w:rFonts w:ascii="Avenir Next" w:hAnsi="Avenir Next"/>
          <w:spacing w:val="-2"/>
          <w:sz w:val="18"/>
          <w:szCs w:val="18"/>
        </w:rPr>
        <w:t xml:space="preserve"> was awarded the </w:t>
      </w:r>
      <w:proofErr w:type="spellStart"/>
      <w:r w:rsidRPr="00F9493A">
        <w:rPr>
          <w:rFonts w:ascii="Avenir Next" w:hAnsi="Avenir Next"/>
          <w:i/>
          <w:iCs/>
          <w:spacing w:val="-2"/>
          <w:sz w:val="18"/>
          <w:szCs w:val="18"/>
        </w:rPr>
        <w:t>Officier</w:t>
      </w:r>
      <w:proofErr w:type="spellEnd"/>
      <w:r w:rsidRPr="00F9493A">
        <w:rPr>
          <w:rFonts w:ascii="Avenir Next" w:hAnsi="Avenir Next"/>
          <w:i/>
          <w:iCs/>
          <w:spacing w:val="-2"/>
          <w:sz w:val="18"/>
          <w:szCs w:val="18"/>
        </w:rPr>
        <w:t xml:space="preserve"> des Arts et </w:t>
      </w:r>
      <w:proofErr w:type="spellStart"/>
      <w:r w:rsidRPr="00F9493A">
        <w:rPr>
          <w:rFonts w:ascii="Avenir Next" w:hAnsi="Avenir Next"/>
          <w:i/>
          <w:iCs/>
          <w:spacing w:val="-2"/>
          <w:sz w:val="18"/>
          <w:szCs w:val="18"/>
        </w:rPr>
        <w:t>Lettres</w:t>
      </w:r>
      <w:proofErr w:type="spellEnd"/>
      <w:r w:rsidRPr="00F9493A">
        <w:rPr>
          <w:rFonts w:ascii="Avenir Next" w:hAnsi="Avenir Next"/>
          <w:spacing w:val="-2"/>
          <w:sz w:val="18"/>
          <w:szCs w:val="18"/>
        </w:rPr>
        <w:t xml:space="preserve"> by the French government for ten years of working on the committee for </w:t>
      </w:r>
      <w:proofErr w:type="spellStart"/>
      <w:r w:rsidRPr="00F9493A">
        <w:rPr>
          <w:rFonts w:ascii="Avenir Next" w:hAnsi="Avenir Next"/>
          <w:i/>
          <w:iCs/>
          <w:spacing w:val="-2"/>
          <w:sz w:val="18"/>
          <w:szCs w:val="18"/>
        </w:rPr>
        <w:t>Foire</w:t>
      </w:r>
      <w:proofErr w:type="spellEnd"/>
      <w:r w:rsidRPr="00F9493A">
        <w:rPr>
          <w:rFonts w:ascii="Avenir Next" w:hAnsi="Avenir Next"/>
          <w:i/>
          <w:iCs/>
          <w:spacing w:val="-2"/>
          <w:sz w:val="18"/>
          <w:szCs w:val="18"/>
        </w:rPr>
        <w:t xml:space="preserve"> Internationale </w:t>
      </w:r>
      <w:proofErr w:type="spellStart"/>
      <w:r w:rsidRPr="00F9493A">
        <w:rPr>
          <w:rFonts w:ascii="Avenir Next" w:hAnsi="Avenir Next"/>
          <w:i/>
          <w:iCs/>
          <w:spacing w:val="-2"/>
          <w:sz w:val="18"/>
          <w:szCs w:val="18"/>
        </w:rPr>
        <w:t>d’Art</w:t>
      </w:r>
      <w:proofErr w:type="spellEnd"/>
      <w:r w:rsidRPr="00F9493A">
        <w:rPr>
          <w:rFonts w:ascii="Avenir Next" w:hAnsi="Avenir Next"/>
          <w:i/>
          <w:iCs/>
          <w:spacing w:val="-2"/>
          <w:sz w:val="18"/>
          <w:szCs w:val="18"/>
        </w:rPr>
        <w:t xml:space="preserve"> </w:t>
      </w:r>
      <w:proofErr w:type="spellStart"/>
      <w:r w:rsidRPr="00F9493A">
        <w:rPr>
          <w:rFonts w:ascii="Avenir Next" w:hAnsi="Avenir Next"/>
          <w:i/>
          <w:iCs/>
          <w:spacing w:val="-2"/>
          <w:sz w:val="18"/>
          <w:szCs w:val="18"/>
        </w:rPr>
        <w:t>Contemporain</w:t>
      </w:r>
      <w:proofErr w:type="spellEnd"/>
      <w:r w:rsidRPr="00F9493A">
        <w:rPr>
          <w:rFonts w:ascii="Avenir Next" w:hAnsi="Avenir Next"/>
          <w:spacing w:val="-2"/>
          <w:sz w:val="18"/>
          <w:szCs w:val="18"/>
        </w:rPr>
        <w:t xml:space="preserve">, bringing it back to the Grand </w:t>
      </w:r>
      <w:proofErr w:type="spellStart"/>
      <w:r w:rsidRPr="00F9493A">
        <w:rPr>
          <w:rFonts w:ascii="Avenir Next" w:hAnsi="Avenir Next"/>
          <w:spacing w:val="-2"/>
          <w:sz w:val="18"/>
          <w:szCs w:val="18"/>
        </w:rPr>
        <w:t>Palais</w:t>
      </w:r>
      <w:proofErr w:type="spellEnd"/>
      <w:r w:rsidRPr="00F9493A">
        <w:rPr>
          <w:rFonts w:ascii="Avenir Next" w:hAnsi="Avenir Next"/>
          <w:spacing w:val="-2"/>
          <w:sz w:val="18"/>
          <w:szCs w:val="18"/>
        </w:rPr>
        <w:t>.</w:t>
      </w:r>
    </w:p>
    <w:p w14:paraId="02C30596" w14:textId="77777777" w:rsidR="00C55577" w:rsidRPr="00C55577" w:rsidRDefault="00C55577" w:rsidP="00C55577">
      <w:pPr>
        <w:jc w:val="both"/>
        <w:rPr>
          <w:rFonts w:ascii="Avenir Next" w:hAnsi="Avenir Next"/>
          <w:sz w:val="18"/>
          <w:szCs w:val="18"/>
        </w:rPr>
      </w:pPr>
    </w:p>
    <w:p w14:paraId="0EBA0651" w14:textId="77777777" w:rsidR="00C55577" w:rsidRPr="00C55577" w:rsidRDefault="00C55577" w:rsidP="00C55577">
      <w:pPr>
        <w:jc w:val="both"/>
        <w:rPr>
          <w:rFonts w:ascii="Avenir Next" w:hAnsi="Avenir Next"/>
          <w:sz w:val="18"/>
          <w:szCs w:val="18"/>
        </w:rPr>
      </w:pPr>
      <w:r w:rsidRPr="00F9493A">
        <w:rPr>
          <w:rFonts w:ascii="Avenir Next" w:hAnsi="Avenir Next"/>
          <w:b/>
          <w:bCs/>
          <w:color w:val="009EE3"/>
          <w:sz w:val="18"/>
          <w:szCs w:val="18"/>
        </w:rPr>
        <w:t>WEB:</w:t>
      </w:r>
      <w:r w:rsidRPr="00C55577">
        <w:rPr>
          <w:rFonts w:ascii="Avenir Next" w:hAnsi="Avenir Next"/>
          <w:sz w:val="18"/>
          <w:szCs w:val="18"/>
        </w:rPr>
        <w:t xml:space="preserve"> jsvcprojects.com</w:t>
      </w:r>
      <w:r w:rsidRPr="00F9493A">
        <w:rPr>
          <w:rFonts w:ascii="Avenir Next" w:hAnsi="Avenir Next"/>
          <w:sz w:val="18"/>
          <w:szCs w:val="18"/>
        </w:rPr>
        <w:t> </w:t>
      </w:r>
    </w:p>
    <w:p w14:paraId="119102EE" w14:textId="77777777" w:rsidR="00C55577" w:rsidRPr="00C55577" w:rsidRDefault="00C55577" w:rsidP="00C55577">
      <w:pPr>
        <w:jc w:val="both"/>
        <w:rPr>
          <w:rFonts w:ascii="Avenir Next" w:hAnsi="Avenir Next"/>
          <w:sz w:val="18"/>
          <w:szCs w:val="18"/>
        </w:rPr>
      </w:pPr>
    </w:p>
    <w:p w14:paraId="28D70C53" w14:textId="77777777" w:rsidR="00C55577" w:rsidRPr="00F9493A" w:rsidRDefault="00C55577" w:rsidP="002F6269">
      <w:pPr>
        <w:pStyle w:val="p7"/>
        <w:rPr>
          <w:sz w:val="18"/>
          <w:szCs w:val="18"/>
        </w:rPr>
      </w:pPr>
    </w:p>
    <w:sectPr w:rsidR="00C55577" w:rsidRPr="00F9493A" w:rsidSect="006719DD">
      <w:pgSz w:w="11900" w:h="16840"/>
      <w:pgMar w:top="567" w:right="680"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venir Next">
    <w:panose1 w:val="020B0503020202020204"/>
    <w:charset w:val="00"/>
    <w:family w:val="auto"/>
    <w:pitch w:val="variable"/>
    <w:sig w:usb0="8000002F" w:usb1="5000204A" w:usb2="00000000" w:usb3="00000000" w:csb0="0000009B" w:csb1="00000000"/>
  </w:font>
  <w:font w:name="Futura">
    <w:charset w:val="00"/>
    <w:family w:val="auto"/>
    <w:pitch w:val="variable"/>
    <w:sig w:usb0="80000067" w:usb1="00000000" w:usb2="00000000" w:usb3="00000000" w:csb0="000001FB" w:csb1="00000000"/>
  </w:font>
  <w:font w:name="Futura Light Condensed">
    <w:panose1 w:val="020B0406000000000000"/>
    <w:charset w:val="00"/>
    <w:family w:val="auto"/>
    <w:pitch w:val="variable"/>
    <w:sig w:usb0="800000AF" w:usb1="4000004A"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E20597"/>
    <w:multiLevelType w:val="hybridMultilevel"/>
    <w:tmpl w:val="B05AF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8AF"/>
    <w:rsid w:val="00035987"/>
    <w:rsid w:val="000803A8"/>
    <w:rsid w:val="001F6755"/>
    <w:rsid w:val="002F6269"/>
    <w:rsid w:val="003044C7"/>
    <w:rsid w:val="003A0C09"/>
    <w:rsid w:val="003B1DE0"/>
    <w:rsid w:val="00421112"/>
    <w:rsid w:val="00426C39"/>
    <w:rsid w:val="00483020"/>
    <w:rsid w:val="004F6039"/>
    <w:rsid w:val="005B3CD4"/>
    <w:rsid w:val="005F182B"/>
    <w:rsid w:val="0064752F"/>
    <w:rsid w:val="006719DD"/>
    <w:rsid w:val="006D2196"/>
    <w:rsid w:val="006D593A"/>
    <w:rsid w:val="00734209"/>
    <w:rsid w:val="007A7037"/>
    <w:rsid w:val="007E730F"/>
    <w:rsid w:val="008117D6"/>
    <w:rsid w:val="0090214B"/>
    <w:rsid w:val="00906CA5"/>
    <w:rsid w:val="00937469"/>
    <w:rsid w:val="009548C6"/>
    <w:rsid w:val="00990B71"/>
    <w:rsid w:val="00A058AF"/>
    <w:rsid w:val="00A40D8B"/>
    <w:rsid w:val="00C14F30"/>
    <w:rsid w:val="00C55577"/>
    <w:rsid w:val="00C92B1E"/>
    <w:rsid w:val="00D361BC"/>
    <w:rsid w:val="00D649CF"/>
    <w:rsid w:val="00D849BF"/>
    <w:rsid w:val="00DC53EB"/>
    <w:rsid w:val="00E366D4"/>
    <w:rsid w:val="00E65E5A"/>
    <w:rsid w:val="00F9493A"/>
    <w:rsid w:val="00FA3F49"/>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A243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6039"/>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A058AF"/>
    <w:rPr>
      <w:rFonts w:ascii="Avenir Next" w:hAnsi="Avenir Next"/>
      <w:sz w:val="18"/>
      <w:szCs w:val="18"/>
    </w:rPr>
  </w:style>
  <w:style w:type="paragraph" w:customStyle="1" w:styleId="p2">
    <w:name w:val="p2"/>
    <w:basedOn w:val="Normal"/>
    <w:rsid w:val="00A058AF"/>
    <w:pPr>
      <w:spacing w:line="182" w:lineRule="atLeast"/>
      <w:jc w:val="center"/>
    </w:pPr>
    <w:rPr>
      <w:rFonts w:ascii="Avenir Next" w:hAnsi="Avenir Next"/>
      <w:color w:val="221E1F"/>
      <w:sz w:val="17"/>
      <w:szCs w:val="17"/>
    </w:rPr>
  </w:style>
  <w:style w:type="paragraph" w:customStyle="1" w:styleId="p3">
    <w:name w:val="p3"/>
    <w:basedOn w:val="Normal"/>
    <w:rsid w:val="00A058AF"/>
    <w:pPr>
      <w:spacing w:line="182" w:lineRule="atLeast"/>
      <w:jc w:val="center"/>
    </w:pPr>
    <w:rPr>
      <w:rFonts w:ascii="Futura" w:hAnsi="Futura" w:cs="Futura"/>
      <w:color w:val="221E1F"/>
      <w:sz w:val="17"/>
      <w:szCs w:val="17"/>
    </w:rPr>
  </w:style>
  <w:style w:type="paragraph" w:customStyle="1" w:styleId="p4">
    <w:name w:val="p4"/>
    <w:basedOn w:val="Normal"/>
    <w:rsid w:val="00A058AF"/>
    <w:pPr>
      <w:spacing w:line="182" w:lineRule="atLeast"/>
      <w:jc w:val="both"/>
    </w:pPr>
    <w:rPr>
      <w:rFonts w:ascii="Avenir Next" w:hAnsi="Avenir Next"/>
      <w:color w:val="221E1F"/>
      <w:sz w:val="17"/>
      <w:szCs w:val="17"/>
    </w:rPr>
  </w:style>
  <w:style w:type="paragraph" w:customStyle="1" w:styleId="p5">
    <w:name w:val="p5"/>
    <w:basedOn w:val="Normal"/>
    <w:rsid w:val="00A058AF"/>
    <w:pPr>
      <w:spacing w:line="182" w:lineRule="atLeast"/>
    </w:pPr>
    <w:rPr>
      <w:rFonts w:ascii="Avenir Next" w:hAnsi="Avenir Next"/>
      <w:color w:val="221E1F"/>
      <w:sz w:val="17"/>
      <w:szCs w:val="17"/>
    </w:rPr>
  </w:style>
  <w:style w:type="paragraph" w:customStyle="1" w:styleId="p6">
    <w:name w:val="p6"/>
    <w:basedOn w:val="Normal"/>
    <w:rsid w:val="00A058AF"/>
    <w:pPr>
      <w:spacing w:line="182" w:lineRule="atLeast"/>
      <w:jc w:val="both"/>
    </w:pPr>
    <w:rPr>
      <w:rFonts w:ascii="Avenir Next" w:hAnsi="Avenir Next"/>
      <w:color w:val="00AEF0"/>
      <w:sz w:val="17"/>
      <w:szCs w:val="17"/>
    </w:rPr>
  </w:style>
  <w:style w:type="paragraph" w:customStyle="1" w:styleId="p7">
    <w:name w:val="p7"/>
    <w:basedOn w:val="Normal"/>
    <w:rsid w:val="00A058AF"/>
    <w:rPr>
      <w:rFonts w:ascii="Avenir Next" w:hAnsi="Avenir Next"/>
      <w:color w:val="221E1F"/>
      <w:sz w:val="17"/>
      <w:szCs w:val="17"/>
    </w:rPr>
  </w:style>
  <w:style w:type="character" w:customStyle="1" w:styleId="s2">
    <w:name w:val="s2"/>
    <w:basedOn w:val="DefaultParagraphFont"/>
    <w:rsid w:val="00A058AF"/>
    <w:rPr>
      <w:u w:val="single"/>
    </w:rPr>
  </w:style>
  <w:style w:type="character" w:customStyle="1" w:styleId="apple-converted-space">
    <w:name w:val="apple-converted-space"/>
    <w:basedOn w:val="DefaultParagraphFont"/>
    <w:rsid w:val="00A058AF"/>
  </w:style>
  <w:style w:type="character" w:styleId="Hyperlink">
    <w:name w:val="Hyperlink"/>
    <w:basedOn w:val="DefaultParagraphFont"/>
    <w:uiPriority w:val="99"/>
    <w:unhideWhenUsed/>
    <w:rsid w:val="00A058AF"/>
    <w:rPr>
      <w:color w:val="0563C1" w:themeColor="hyperlink"/>
      <w:u w:val="single"/>
    </w:rPr>
  </w:style>
  <w:style w:type="character" w:customStyle="1" w:styleId="s1">
    <w:name w:val="s1"/>
    <w:basedOn w:val="DefaultParagraphFont"/>
    <w:rsid w:val="001F6755"/>
    <w:rPr>
      <w:color w:val="009EE3"/>
      <w:spacing w:val="-2"/>
    </w:rPr>
  </w:style>
  <w:style w:type="character" w:customStyle="1" w:styleId="s3">
    <w:name w:val="s3"/>
    <w:basedOn w:val="DefaultParagraphFont"/>
    <w:rsid w:val="001F6755"/>
    <w:rPr>
      <w:spacing w:val="-2"/>
    </w:rPr>
  </w:style>
  <w:style w:type="character" w:styleId="Emphasis">
    <w:name w:val="Emphasis"/>
    <w:basedOn w:val="DefaultParagraphFont"/>
    <w:uiPriority w:val="20"/>
    <w:qFormat/>
    <w:rsid w:val="00C14F3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09453">
      <w:bodyDiv w:val="1"/>
      <w:marLeft w:val="0"/>
      <w:marRight w:val="0"/>
      <w:marTop w:val="0"/>
      <w:marBottom w:val="0"/>
      <w:divBdr>
        <w:top w:val="none" w:sz="0" w:space="0" w:color="auto"/>
        <w:left w:val="none" w:sz="0" w:space="0" w:color="auto"/>
        <w:bottom w:val="none" w:sz="0" w:space="0" w:color="auto"/>
        <w:right w:val="none" w:sz="0" w:space="0" w:color="auto"/>
      </w:divBdr>
    </w:div>
    <w:div w:id="192965106">
      <w:bodyDiv w:val="1"/>
      <w:marLeft w:val="0"/>
      <w:marRight w:val="0"/>
      <w:marTop w:val="0"/>
      <w:marBottom w:val="0"/>
      <w:divBdr>
        <w:top w:val="none" w:sz="0" w:space="0" w:color="auto"/>
        <w:left w:val="none" w:sz="0" w:space="0" w:color="auto"/>
        <w:bottom w:val="none" w:sz="0" w:space="0" w:color="auto"/>
        <w:right w:val="none" w:sz="0" w:space="0" w:color="auto"/>
      </w:divBdr>
    </w:div>
    <w:div w:id="615714099">
      <w:bodyDiv w:val="1"/>
      <w:marLeft w:val="0"/>
      <w:marRight w:val="0"/>
      <w:marTop w:val="0"/>
      <w:marBottom w:val="0"/>
      <w:divBdr>
        <w:top w:val="none" w:sz="0" w:space="0" w:color="auto"/>
        <w:left w:val="none" w:sz="0" w:space="0" w:color="auto"/>
        <w:bottom w:val="none" w:sz="0" w:space="0" w:color="auto"/>
        <w:right w:val="none" w:sz="0" w:space="0" w:color="auto"/>
      </w:divBdr>
    </w:div>
    <w:div w:id="1235435404">
      <w:bodyDiv w:val="1"/>
      <w:marLeft w:val="0"/>
      <w:marRight w:val="0"/>
      <w:marTop w:val="0"/>
      <w:marBottom w:val="0"/>
      <w:divBdr>
        <w:top w:val="none" w:sz="0" w:space="0" w:color="auto"/>
        <w:left w:val="none" w:sz="0" w:space="0" w:color="auto"/>
        <w:bottom w:val="none" w:sz="0" w:space="0" w:color="auto"/>
        <w:right w:val="none" w:sz="0" w:space="0" w:color="auto"/>
      </w:divBdr>
    </w:div>
    <w:div w:id="1428773812">
      <w:bodyDiv w:val="1"/>
      <w:marLeft w:val="0"/>
      <w:marRight w:val="0"/>
      <w:marTop w:val="0"/>
      <w:marBottom w:val="0"/>
      <w:divBdr>
        <w:top w:val="none" w:sz="0" w:space="0" w:color="auto"/>
        <w:left w:val="none" w:sz="0" w:space="0" w:color="auto"/>
        <w:bottom w:val="none" w:sz="0" w:space="0" w:color="auto"/>
        <w:right w:val="none" w:sz="0" w:space="0" w:color="auto"/>
      </w:divBdr>
    </w:div>
    <w:div w:id="1506822999">
      <w:bodyDiv w:val="1"/>
      <w:marLeft w:val="0"/>
      <w:marRight w:val="0"/>
      <w:marTop w:val="0"/>
      <w:marBottom w:val="0"/>
      <w:divBdr>
        <w:top w:val="none" w:sz="0" w:space="0" w:color="auto"/>
        <w:left w:val="none" w:sz="0" w:space="0" w:color="auto"/>
        <w:bottom w:val="none" w:sz="0" w:space="0" w:color="auto"/>
        <w:right w:val="none" w:sz="0" w:space="0" w:color="auto"/>
      </w:divBdr>
    </w:div>
    <w:div w:id="1527403934">
      <w:bodyDiv w:val="1"/>
      <w:marLeft w:val="0"/>
      <w:marRight w:val="0"/>
      <w:marTop w:val="0"/>
      <w:marBottom w:val="0"/>
      <w:divBdr>
        <w:top w:val="none" w:sz="0" w:space="0" w:color="auto"/>
        <w:left w:val="none" w:sz="0" w:space="0" w:color="auto"/>
        <w:bottom w:val="none" w:sz="0" w:space="0" w:color="auto"/>
        <w:right w:val="none" w:sz="0" w:space="0" w:color="auto"/>
      </w:divBdr>
    </w:div>
    <w:div w:id="1605184769">
      <w:bodyDiv w:val="1"/>
      <w:marLeft w:val="0"/>
      <w:marRight w:val="0"/>
      <w:marTop w:val="0"/>
      <w:marBottom w:val="0"/>
      <w:divBdr>
        <w:top w:val="none" w:sz="0" w:space="0" w:color="auto"/>
        <w:left w:val="none" w:sz="0" w:space="0" w:color="auto"/>
        <w:bottom w:val="none" w:sz="0" w:space="0" w:color="auto"/>
        <w:right w:val="none" w:sz="0" w:space="0" w:color="auto"/>
      </w:divBdr>
    </w:div>
    <w:div w:id="1877886445">
      <w:bodyDiv w:val="1"/>
      <w:marLeft w:val="0"/>
      <w:marRight w:val="0"/>
      <w:marTop w:val="0"/>
      <w:marBottom w:val="0"/>
      <w:divBdr>
        <w:top w:val="none" w:sz="0" w:space="0" w:color="auto"/>
        <w:left w:val="none" w:sz="0" w:space="0" w:color="auto"/>
        <w:bottom w:val="none" w:sz="0" w:space="0" w:color="auto"/>
        <w:right w:val="none" w:sz="0" w:space="0" w:color="auto"/>
      </w:divBdr>
    </w:div>
    <w:div w:id="1947999180">
      <w:bodyDiv w:val="1"/>
      <w:marLeft w:val="0"/>
      <w:marRight w:val="0"/>
      <w:marTop w:val="0"/>
      <w:marBottom w:val="0"/>
      <w:divBdr>
        <w:top w:val="none" w:sz="0" w:space="0" w:color="auto"/>
        <w:left w:val="none" w:sz="0" w:space="0" w:color="auto"/>
        <w:bottom w:val="none" w:sz="0" w:space="0" w:color="auto"/>
        <w:right w:val="none" w:sz="0" w:space="0" w:color="auto"/>
      </w:divBdr>
    </w:div>
    <w:div w:id="20677544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youtu.be/0aja6kUabpI" TargetMode="External"/><Relationship Id="rId6" Type="http://schemas.openxmlformats.org/officeDocument/2006/relationships/hyperlink" Target="http://www.covid19conversation.info" TargetMode="External"/><Relationship Id="rId7" Type="http://schemas.openxmlformats.org/officeDocument/2006/relationships/image" Target="media/image1.jpeg"/><Relationship Id="rId8" Type="http://schemas.openxmlformats.org/officeDocument/2006/relationships/hyperlink" Target="https://youtu.be/R-ZTpLnnnUs" TargetMode="External"/><Relationship Id="rId9" Type="http://schemas.openxmlformats.org/officeDocument/2006/relationships/hyperlink" Target="https://youtu.be/VKSEukePOog"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1724</Words>
  <Characters>9832</Characters>
  <Application>Microsoft Macintosh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Ishmael Annobil</dc:creator>
  <cp:keywords/>
  <dc:description/>
  <cp:lastModifiedBy>Ishmael Annobil</cp:lastModifiedBy>
  <cp:revision>2</cp:revision>
  <dcterms:created xsi:type="dcterms:W3CDTF">2021-01-23T10:48:00Z</dcterms:created>
  <dcterms:modified xsi:type="dcterms:W3CDTF">2021-01-23T10:48:00Z</dcterms:modified>
</cp:coreProperties>
</file>